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0098" w:type="dxa"/>
        <w:tblLook w:val="04A0"/>
      </w:tblPr>
      <w:tblGrid>
        <w:gridCol w:w="3192"/>
        <w:gridCol w:w="3192"/>
        <w:gridCol w:w="3714"/>
      </w:tblGrid>
      <w:tr w:rsidR="007B5FB2" w:rsidRPr="00B54999" w:rsidTr="00707B68">
        <w:tc>
          <w:tcPr>
            <w:tcW w:w="3192" w:type="dxa"/>
          </w:tcPr>
          <w:p w:rsidR="007B5FB2" w:rsidRPr="00B54999" w:rsidRDefault="007B5FB2" w:rsidP="00707B68">
            <w:pPr>
              <w:spacing w:after="0" w:line="240" w:lineRule="auto"/>
              <w:ind w:left="720"/>
              <w:rPr>
                <w:rFonts w:ascii="Times New Roman" w:hAnsi="Times New Roman" w:cs="Times New Roman"/>
                <w:sz w:val="20"/>
              </w:rPr>
            </w:pPr>
            <w:r w:rsidRPr="00B54999">
              <w:rPr>
                <w:rFonts w:ascii="Times New Roman" w:hAnsi="Times New Roman" w:cs="Times New Roman"/>
                <w:sz w:val="20"/>
                <w:szCs w:val="20"/>
              </w:rPr>
              <w:tab/>
            </w:r>
            <w:r w:rsidRPr="00B54999">
              <w:rPr>
                <w:rFonts w:ascii="Times New Roman" w:hAnsi="Times New Roman" w:cs="Times New Roman"/>
                <w:sz w:val="20"/>
                <w:szCs w:val="20"/>
              </w:rPr>
              <w:tab/>
            </w:r>
            <w:r w:rsidRPr="00B54999">
              <w:rPr>
                <w:rFonts w:ascii="Times New Roman" w:hAnsi="Times New Roman" w:cs="Times New Roman"/>
                <w:sz w:val="20"/>
              </w:rPr>
              <w:t xml:space="preserve">   </w:t>
            </w:r>
          </w:p>
          <w:p w:rsidR="007B5FB2" w:rsidRPr="00B54999" w:rsidRDefault="007B5FB2" w:rsidP="00707B68">
            <w:pPr>
              <w:spacing w:after="0" w:line="240" w:lineRule="auto"/>
              <w:rPr>
                <w:rFonts w:ascii="Times New Roman" w:hAnsi="Times New Roman" w:cs="Times New Roman"/>
                <w:b/>
                <w:bCs/>
              </w:rPr>
            </w:pPr>
            <w:r w:rsidRPr="00B54999">
              <w:rPr>
                <w:rFonts w:ascii="Times New Roman" w:hAnsi="Times New Roman" w:cs="Times New Roman"/>
                <w:sz w:val="20"/>
              </w:rPr>
              <w:t xml:space="preserve">Web     :  </w:t>
            </w:r>
            <w:hyperlink r:id="rId5" w:history="1">
              <w:r w:rsidRPr="00B54999">
                <w:rPr>
                  <w:rStyle w:val="Hyperlink"/>
                  <w:rFonts w:ascii="Times New Roman" w:hAnsi="Times New Roman" w:cs="Times New Roman"/>
                  <w:sz w:val="20"/>
                </w:rPr>
                <w:t>www.jntuh.ac.in</w:t>
              </w:r>
            </w:hyperlink>
          </w:p>
          <w:p w:rsidR="007B5FB2" w:rsidRPr="00B54999" w:rsidRDefault="007B5FB2" w:rsidP="00707B68">
            <w:pPr>
              <w:spacing w:after="0" w:line="240" w:lineRule="auto"/>
              <w:rPr>
                <w:rFonts w:ascii="Times New Roman" w:hAnsi="Times New Roman" w:cs="Times New Roman"/>
                <w:bCs/>
                <w:sz w:val="20"/>
              </w:rPr>
            </w:pPr>
            <w:r w:rsidRPr="00B54999">
              <w:rPr>
                <w:rFonts w:ascii="Times New Roman" w:hAnsi="Times New Roman" w:cs="Times New Roman"/>
                <w:bCs/>
                <w:sz w:val="20"/>
              </w:rPr>
              <w:t xml:space="preserve">E Mail :  </w:t>
            </w:r>
            <w:hyperlink r:id="rId6" w:history="1">
              <w:r w:rsidRPr="00B54999">
                <w:rPr>
                  <w:rStyle w:val="Hyperlink"/>
                  <w:rFonts w:ascii="Times New Roman" w:hAnsi="Times New Roman" w:cs="Times New Roman"/>
                  <w:bCs/>
                  <w:sz w:val="20"/>
                </w:rPr>
                <w:t>dejntuh@jntuh.ac.in</w:t>
              </w:r>
            </w:hyperlink>
          </w:p>
          <w:p w:rsidR="007B5FB2" w:rsidRPr="00B54999" w:rsidRDefault="007B5FB2" w:rsidP="00707B68">
            <w:pPr>
              <w:spacing w:after="0" w:line="240" w:lineRule="auto"/>
              <w:rPr>
                <w:rFonts w:ascii="Times New Roman" w:hAnsi="Times New Roman" w:cs="Times New Roman"/>
                <w:bCs/>
                <w:sz w:val="20"/>
              </w:rPr>
            </w:pPr>
            <w:r w:rsidRPr="00B54999">
              <w:rPr>
                <w:rFonts w:ascii="Times New Roman" w:hAnsi="Times New Roman" w:cs="Times New Roman"/>
                <w:bCs/>
                <w:sz w:val="20"/>
              </w:rPr>
              <w:t>Phone  :  Off: +91–40–23156113    Fax  : +91–40–23158668</w:t>
            </w:r>
          </w:p>
          <w:p w:rsidR="007B5FB2" w:rsidRPr="00B54999" w:rsidRDefault="007B5FB2" w:rsidP="00707B68">
            <w:pPr>
              <w:spacing w:after="0" w:line="240" w:lineRule="auto"/>
              <w:ind w:left="720"/>
              <w:rPr>
                <w:rFonts w:ascii="Times New Roman" w:hAnsi="Times New Roman" w:cs="Times New Roman"/>
                <w:noProof/>
                <w:sz w:val="28"/>
                <w:szCs w:val="28"/>
                <w:lang w:eastAsia="en-IN"/>
              </w:rPr>
            </w:pPr>
          </w:p>
        </w:tc>
        <w:tc>
          <w:tcPr>
            <w:tcW w:w="3192" w:type="dxa"/>
            <w:hideMark/>
          </w:tcPr>
          <w:p w:rsidR="007B5FB2" w:rsidRPr="00B54999" w:rsidRDefault="007B5FB2" w:rsidP="00707B68">
            <w:pPr>
              <w:spacing w:after="0" w:line="240" w:lineRule="auto"/>
              <w:ind w:left="720"/>
              <w:jc w:val="center"/>
              <w:rPr>
                <w:rFonts w:ascii="Times New Roman" w:hAnsi="Times New Roman" w:cs="Times New Roman"/>
                <w:noProof/>
                <w:sz w:val="28"/>
                <w:szCs w:val="28"/>
                <w:lang w:eastAsia="en-IN"/>
              </w:rPr>
            </w:pPr>
            <w:r w:rsidRPr="00B54999">
              <w:rPr>
                <w:rFonts w:ascii="Times New Roman" w:hAnsi="Times New Roman" w:cs="Times New Roman"/>
                <w:noProof/>
                <w:sz w:val="28"/>
                <w:szCs w:val="28"/>
              </w:rPr>
              <w:drawing>
                <wp:inline distT="0" distB="0" distL="0" distR="0">
                  <wp:extent cx="1057275" cy="1047750"/>
                  <wp:effectExtent l="19050" t="0" r="9525" b="0"/>
                  <wp:docPr id="3"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7" cstate="print"/>
                          <a:srcRect/>
                          <a:stretch>
                            <a:fillRect/>
                          </a:stretch>
                        </pic:blipFill>
                        <pic:spPr bwMode="auto">
                          <a:xfrm>
                            <a:off x="0" y="0"/>
                            <a:ext cx="1057275" cy="1047750"/>
                          </a:xfrm>
                          <a:prstGeom prst="rect">
                            <a:avLst/>
                          </a:prstGeom>
                          <a:noFill/>
                          <a:ln w="9525">
                            <a:noFill/>
                            <a:miter lim="800000"/>
                            <a:headEnd/>
                            <a:tailEnd/>
                          </a:ln>
                        </pic:spPr>
                      </pic:pic>
                    </a:graphicData>
                  </a:graphic>
                </wp:inline>
              </w:drawing>
            </w:r>
          </w:p>
        </w:tc>
        <w:tc>
          <w:tcPr>
            <w:tcW w:w="3714" w:type="dxa"/>
            <w:hideMark/>
          </w:tcPr>
          <w:p w:rsidR="007B5FB2" w:rsidRPr="00B54999" w:rsidRDefault="007B5FB2" w:rsidP="00707B68">
            <w:pPr>
              <w:tabs>
                <w:tab w:val="center" w:pos="1488"/>
                <w:tab w:val="right" w:pos="2976"/>
              </w:tabs>
              <w:spacing w:after="0" w:line="240" w:lineRule="auto"/>
              <w:ind w:left="720"/>
              <w:rPr>
                <w:rFonts w:ascii="Times New Roman" w:hAnsi="Times New Roman" w:cs="Times New Roman"/>
                <w:noProof/>
                <w:sz w:val="28"/>
                <w:szCs w:val="28"/>
                <w:lang w:eastAsia="en-IN"/>
              </w:rPr>
            </w:pPr>
            <w:r w:rsidRPr="00B54999">
              <w:rPr>
                <w:rFonts w:ascii="Times New Roman" w:hAnsi="Times New Roman" w:cs="Times New Roman"/>
                <w:noProof/>
                <w:sz w:val="28"/>
                <w:szCs w:val="28"/>
                <w:lang w:eastAsia="en-IN"/>
              </w:rPr>
              <w:tab/>
            </w:r>
            <w:r w:rsidRPr="00B54999">
              <w:rPr>
                <w:rFonts w:ascii="Times New Roman" w:hAnsi="Times New Roman" w:cs="Times New Roman"/>
                <w:noProof/>
                <w:sz w:val="28"/>
                <w:szCs w:val="28"/>
                <w:lang w:eastAsia="en-IN"/>
              </w:rPr>
              <w:tab/>
            </w:r>
          </w:p>
        </w:tc>
      </w:tr>
    </w:tbl>
    <w:p w:rsidR="007B5FB2" w:rsidRPr="00B54999" w:rsidRDefault="007B5FB2" w:rsidP="007B5FB2">
      <w:pPr>
        <w:spacing w:after="0" w:line="240" w:lineRule="auto"/>
        <w:ind w:right="-270"/>
        <w:rPr>
          <w:rFonts w:ascii="Times New Roman" w:hAnsi="Times New Roman" w:cs="Times New Roman"/>
          <w:b/>
          <w:color w:val="C00000"/>
          <w:sz w:val="28"/>
          <w:szCs w:val="28"/>
        </w:rPr>
      </w:pPr>
      <w:r w:rsidRPr="00B54999">
        <w:rPr>
          <w:rFonts w:ascii="Times New Roman" w:hAnsi="Times New Roman" w:cs="Times New Roman"/>
          <w:b/>
          <w:color w:val="C00000"/>
          <w:sz w:val="28"/>
          <w:szCs w:val="28"/>
        </w:rPr>
        <w:t>JAWAHARLAL NEHRU TECHNOLOGICAL UNIVERSITY HYDERABAD</w:t>
      </w:r>
    </w:p>
    <w:p w:rsidR="007B5FB2" w:rsidRPr="00B54999" w:rsidRDefault="007B5FB2" w:rsidP="007B5FB2">
      <w:pPr>
        <w:tabs>
          <w:tab w:val="left" w:pos="270"/>
          <w:tab w:val="left" w:pos="810"/>
          <w:tab w:val="center" w:pos="4514"/>
        </w:tabs>
        <w:spacing w:after="0" w:line="240" w:lineRule="auto"/>
        <w:rPr>
          <w:rFonts w:ascii="Times New Roman" w:hAnsi="Times New Roman" w:cs="Times New Roman"/>
          <w:sz w:val="20"/>
          <w:szCs w:val="20"/>
        </w:rPr>
      </w:pPr>
      <w:r w:rsidRPr="00B54999">
        <w:rPr>
          <w:rFonts w:ascii="Times New Roman" w:hAnsi="Times New Roman" w:cs="Times New Roman"/>
        </w:rPr>
        <w:tab/>
      </w:r>
      <w:r w:rsidRPr="00B54999">
        <w:rPr>
          <w:rFonts w:ascii="Times New Roman" w:hAnsi="Times New Roman" w:cs="Times New Roman"/>
        </w:rPr>
        <w:tab/>
      </w:r>
      <w:r w:rsidRPr="00B54999">
        <w:rPr>
          <w:rFonts w:ascii="Times New Roman" w:hAnsi="Times New Roman" w:cs="Times New Roman"/>
        </w:rPr>
        <w:tab/>
        <w:t>(Established by JNTU Act No. 30 of 2008</w:t>
      </w:r>
      <w:r w:rsidRPr="00B54999">
        <w:rPr>
          <w:rFonts w:ascii="Times New Roman" w:hAnsi="Times New Roman" w:cs="Times New Roman"/>
          <w:sz w:val="20"/>
          <w:szCs w:val="20"/>
        </w:rPr>
        <w:t>)</w:t>
      </w:r>
    </w:p>
    <w:p w:rsidR="007B5FB2" w:rsidRPr="00B54999" w:rsidRDefault="007B5FB2" w:rsidP="007B5FB2">
      <w:pPr>
        <w:tabs>
          <w:tab w:val="left" w:pos="270"/>
          <w:tab w:val="left" w:pos="810"/>
          <w:tab w:val="center" w:pos="4514"/>
        </w:tabs>
        <w:spacing w:after="0" w:line="240" w:lineRule="auto"/>
        <w:jc w:val="center"/>
        <w:rPr>
          <w:rFonts w:ascii="Times New Roman" w:hAnsi="Times New Roman" w:cs="Times New Roman"/>
        </w:rPr>
      </w:pPr>
      <w:r w:rsidRPr="00B54999">
        <w:rPr>
          <w:rFonts w:ascii="Times New Roman" w:hAnsi="Times New Roman" w:cs="Times New Roman"/>
        </w:rPr>
        <w:t>Kukatpally, Hyderabad – 500 085 Telangana (India)</w:t>
      </w:r>
    </w:p>
    <w:p w:rsidR="007B5FB2" w:rsidRPr="00B54999" w:rsidRDefault="007B5FB2" w:rsidP="007B5FB2">
      <w:pPr>
        <w:pStyle w:val="Heading4"/>
        <w:tabs>
          <w:tab w:val="center" w:pos="4860"/>
          <w:tab w:val="left" w:pos="8558"/>
        </w:tabs>
        <w:spacing w:before="0"/>
        <w:rPr>
          <w:rFonts w:ascii="Times New Roman" w:hAnsi="Times New Roman" w:cs="Times New Roman"/>
          <w:b w:val="0"/>
          <w:color w:val="auto"/>
        </w:rPr>
      </w:pPr>
      <w:r w:rsidRPr="00B54999">
        <w:rPr>
          <w:rFonts w:ascii="Times New Roman" w:hAnsi="Times New Roman" w:cs="Times New Roman"/>
          <w:b w:val="0"/>
          <w:color w:val="auto"/>
          <w:sz w:val="18"/>
          <w:szCs w:val="18"/>
        </w:rPr>
        <w:tab/>
        <w:t>ACCREDITED BY NAAC WITH ‘A’ GRADE</w:t>
      </w:r>
      <w:r w:rsidRPr="00B54999">
        <w:rPr>
          <w:rFonts w:ascii="Times New Roman" w:hAnsi="Times New Roman" w:cs="Times New Roman"/>
          <w:b w:val="0"/>
          <w:color w:val="auto"/>
          <w:sz w:val="18"/>
          <w:szCs w:val="18"/>
        </w:rPr>
        <w:tab/>
      </w:r>
    </w:p>
    <w:p w:rsidR="007B5FB2" w:rsidRPr="00E05875" w:rsidRDefault="007B5FB2" w:rsidP="007B5FB2">
      <w:pPr>
        <w:pStyle w:val="Heading4"/>
        <w:spacing w:before="0"/>
        <w:jc w:val="both"/>
        <w:rPr>
          <w:rFonts w:ascii="Times New Roman" w:hAnsi="Times New Roman" w:cs="Times New Roman"/>
          <w:i w:val="0"/>
          <w:color w:val="auto"/>
          <w:sz w:val="24"/>
          <w:szCs w:val="24"/>
        </w:rPr>
      </w:pPr>
      <w:r w:rsidRPr="00E05875">
        <w:rPr>
          <w:rFonts w:ascii="Times New Roman" w:hAnsi="Times New Roman" w:cs="Times New Roman"/>
          <w:i w:val="0"/>
          <w:color w:val="auto"/>
        </w:rPr>
        <w:t xml:space="preserve">Dr. </w:t>
      </w:r>
      <w:proofErr w:type="spellStart"/>
      <w:r w:rsidRPr="00E05875">
        <w:rPr>
          <w:rFonts w:ascii="Times New Roman" w:hAnsi="Times New Roman" w:cs="Times New Roman"/>
          <w:i w:val="0"/>
          <w:color w:val="auto"/>
        </w:rPr>
        <w:t>V.Kamakshi</w:t>
      </w:r>
      <w:proofErr w:type="spellEnd"/>
      <w:r w:rsidRPr="00E05875">
        <w:rPr>
          <w:rFonts w:ascii="Times New Roman" w:hAnsi="Times New Roman" w:cs="Times New Roman"/>
          <w:i w:val="0"/>
          <w:color w:val="auto"/>
        </w:rPr>
        <w:t xml:space="preserve"> Prasad</w:t>
      </w:r>
    </w:p>
    <w:p w:rsidR="007B5FB2" w:rsidRPr="00B54999" w:rsidRDefault="007B5FB2" w:rsidP="007B5FB2">
      <w:pPr>
        <w:pStyle w:val="Heading4"/>
        <w:tabs>
          <w:tab w:val="left" w:pos="720"/>
          <w:tab w:val="left" w:pos="1440"/>
          <w:tab w:val="left" w:pos="2160"/>
          <w:tab w:val="left" w:pos="2880"/>
          <w:tab w:val="left" w:pos="3600"/>
          <w:tab w:val="left" w:pos="5715"/>
        </w:tabs>
        <w:spacing w:before="0"/>
        <w:jc w:val="both"/>
        <w:rPr>
          <w:rFonts w:ascii="Times New Roman" w:hAnsi="Times New Roman" w:cs="Times New Roman"/>
          <w:color w:val="auto"/>
        </w:rPr>
      </w:pPr>
      <w:proofErr w:type="spellStart"/>
      <w:r w:rsidRPr="00B54999">
        <w:rPr>
          <w:rFonts w:ascii="Times New Roman" w:hAnsi="Times New Roman" w:cs="Times New Roman"/>
          <w:b w:val="0"/>
          <w:color w:val="auto"/>
          <w:sz w:val="18"/>
          <w:szCs w:val="18"/>
        </w:rPr>
        <w:t>M.Tech.</w:t>
      </w:r>
      <w:proofErr w:type="gramStart"/>
      <w:r w:rsidRPr="00B54999">
        <w:rPr>
          <w:rFonts w:ascii="Times New Roman" w:hAnsi="Times New Roman" w:cs="Times New Roman"/>
          <w:b w:val="0"/>
          <w:color w:val="auto"/>
          <w:sz w:val="18"/>
          <w:szCs w:val="18"/>
        </w:rPr>
        <w:t>,Ph.D</w:t>
      </w:r>
      <w:proofErr w:type="spellEnd"/>
      <w:proofErr w:type="gramEnd"/>
      <w:r w:rsidRPr="00B54999">
        <w:rPr>
          <w:rFonts w:ascii="Times New Roman" w:hAnsi="Times New Roman" w:cs="Times New Roman"/>
          <w:b w:val="0"/>
          <w:color w:val="auto"/>
          <w:sz w:val="18"/>
          <w:szCs w:val="18"/>
        </w:rPr>
        <w:t>.(IIT-M),FIE,MCSI, LMISTE</w:t>
      </w:r>
      <w:r w:rsidRPr="00B54999">
        <w:rPr>
          <w:rFonts w:ascii="Times New Roman" w:hAnsi="Times New Roman" w:cs="Times New Roman"/>
          <w:color w:val="auto"/>
        </w:rPr>
        <w:tab/>
      </w:r>
      <w:r w:rsidRPr="00B54999">
        <w:rPr>
          <w:rFonts w:ascii="Times New Roman" w:hAnsi="Times New Roman" w:cs="Times New Roman"/>
          <w:color w:val="auto"/>
        </w:rPr>
        <w:tab/>
      </w:r>
    </w:p>
    <w:p w:rsidR="007B5FB2" w:rsidRPr="00B54999" w:rsidRDefault="007B5FB2" w:rsidP="007B5FB2">
      <w:pPr>
        <w:pStyle w:val="Heading4"/>
        <w:spacing w:before="0"/>
        <w:jc w:val="both"/>
        <w:rPr>
          <w:rFonts w:ascii="Times New Roman" w:hAnsi="Times New Roman" w:cs="Times New Roman"/>
          <w:color w:val="auto"/>
        </w:rPr>
      </w:pPr>
      <w:r w:rsidRPr="00B54999">
        <w:rPr>
          <w:rFonts w:ascii="Times New Roman" w:hAnsi="Times New Roman" w:cs="Times New Roman"/>
          <w:color w:val="auto"/>
        </w:rPr>
        <w:t>Professor of Computer Science and Engineering &amp;</w:t>
      </w:r>
    </w:p>
    <w:p w:rsidR="007B5FB2" w:rsidRPr="00B54999" w:rsidRDefault="007B5FB2" w:rsidP="007B5FB2">
      <w:pPr>
        <w:spacing w:after="0" w:line="240" w:lineRule="auto"/>
        <w:jc w:val="both"/>
        <w:rPr>
          <w:rFonts w:ascii="Times New Roman" w:hAnsi="Times New Roman" w:cs="Times New Roman"/>
          <w:b/>
          <w:sz w:val="24"/>
          <w:szCs w:val="24"/>
        </w:rPr>
      </w:pPr>
      <w:r w:rsidRPr="00B54999">
        <w:rPr>
          <w:rFonts w:ascii="Times New Roman" w:hAnsi="Times New Roman" w:cs="Times New Roman"/>
          <w:b/>
          <w:sz w:val="24"/>
          <w:szCs w:val="24"/>
        </w:rPr>
        <w:t xml:space="preserve">DIRECTOR OF EVALUATION  </w:t>
      </w:r>
    </w:p>
    <w:p w:rsidR="007B5FB2" w:rsidRPr="00B54999" w:rsidRDefault="007B5FB2" w:rsidP="007B5FB2">
      <w:pPr>
        <w:spacing w:after="0" w:line="240" w:lineRule="auto"/>
        <w:jc w:val="both"/>
        <w:rPr>
          <w:rFonts w:ascii="Times New Roman" w:hAnsi="Times New Roman" w:cs="Times New Roman"/>
          <w:b/>
          <w:sz w:val="24"/>
          <w:szCs w:val="24"/>
        </w:rPr>
      </w:pPr>
    </w:p>
    <w:p w:rsidR="007B5FB2" w:rsidRPr="00B54999" w:rsidRDefault="007B5FB2" w:rsidP="007B5FB2">
      <w:pPr>
        <w:spacing w:after="0" w:line="240" w:lineRule="auto"/>
        <w:jc w:val="both"/>
        <w:rPr>
          <w:rFonts w:ascii="Times New Roman" w:hAnsi="Times New Roman" w:cs="Times New Roman"/>
          <w:b/>
          <w:sz w:val="24"/>
          <w:szCs w:val="24"/>
        </w:rPr>
      </w:pPr>
      <w:r w:rsidRPr="00B54999">
        <w:rPr>
          <w:rFonts w:ascii="Times New Roman" w:hAnsi="Times New Roman" w:cs="Times New Roman"/>
          <w:b/>
          <w:sz w:val="24"/>
          <w:szCs w:val="24"/>
        </w:rPr>
        <w:t>L</w:t>
      </w:r>
      <w:r w:rsidR="00C07A78">
        <w:rPr>
          <w:rFonts w:ascii="Times New Roman" w:hAnsi="Times New Roman" w:cs="Times New Roman"/>
          <w:b/>
          <w:sz w:val="24"/>
          <w:szCs w:val="24"/>
        </w:rPr>
        <w:t>etter No EB / 821 / 2020 Dated</w:t>
      </w:r>
      <w:r w:rsidRPr="00B54999">
        <w:rPr>
          <w:rFonts w:ascii="Times New Roman" w:hAnsi="Times New Roman" w:cs="Times New Roman"/>
          <w:b/>
          <w:sz w:val="24"/>
          <w:szCs w:val="24"/>
        </w:rPr>
        <w:t xml:space="preserve"> 12-09-2020</w:t>
      </w:r>
    </w:p>
    <w:p w:rsidR="007B5FB2" w:rsidRPr="007B5FB2" w:rsidRDefault="007B5FB2" w:rsidP="007B5FB2">
      <w:pPr>
        <w:tabs>
          <w:tab w:val="left" w:pos="7312"/>
        </w:tabs>
        <w:spacing w:before="58" w:line="552" w:lineRule="exact"/>
        <w:ind w:right="1793"/>
        <w:rPr>
          <w:rFonts w:ascii="Times New Roman" w:hAnsi="Times New Roman" w:cs="Times New Roman"/>
          <w:b/>
          <w:sz w:val="24"/>
          <w:szCs w:val="24"/>
        </w:rPr>
      </w:pPr>
      <w:r w:rsidRPr="007B5FB2">
        <w:rPr>
          <w:rFonts w:ascii="Times New Roman" w:hAnsi="Times New Roman" w:cs="Times New Roman"/>
          <w:b/>
          <w:sz w:val="24"/>
          <w:szCs w:val="24"/>
        </w:rPr>
        <w:t>To</w:t>
      </w:r>
    </w:p>
    <w:p w:rsidR="007B5FB2" w:rsidRPr="007B5FB2" w:rsidRDefault="007B5FB2" w:rsidP="007B5FB2">
      <w:pPr>
        <w:spacing w:line="218" w:lineRule="exact"/>
        <w:jc w:val="both"/>
        <w:rPr>
          <w:rFonts w:ascii="Times New Roman" w:hAnsi="Times New Roman" w:cs="Times New Roman"/>
          <w:sz w:val="24"/>
          <w:szCs w:val="24"/>
        </w:rPr>
      </w:pPr>
      <w:r w:rsidRPr="007B5FB2">
        <w:rPr>
          <w:rFonts w:ascii="Times New Roman" w:hAnsi="Times New Roman" w:cs="Times New Roman"/>
          <w:b/>
          <w:sz w:val="24"/>
          <w:szCs w:val="24"/>
        </w:rPr>
        <w:t>The Principals</w:t>
      </w:r>
      <w:r w:rsidRPr="007B5FB2">
        <w:rPr>
          <w:rFonts w:ascii="Times New Roman" w:hAnsi="Times New Roman" w:cs="Times New Roman"/>
          <w:sz w:val="24"/>
          <w:szCs w:val="24"/>
        </w:rPr>
        <w:t>,</w:t>
      </w:r>
    </w:p>
    <w:p w:rsidR="007B5FB2" w:rsidRPr="007B5FB2" w:rsidRDefault="007B5FB2" w:rsidP="007B5FB2">
      <w:pPr>
        <w:pStyle w:val="BodyText"/>
        <w:jc w:val="both"/>
      </w:pPr>
      <w:r w:rsidRPr="007B5FB2">
        <w:t xml:space="preserve">JNTUH Constituent and Affiliated colleges offering </w:t>
      </w:r>
      <w:proofErr w:type="spellStart"/>
      <w:r w:rsidRPr="007B5FB2">
        <w:t>B.Tech</w:t>
      </w:r>
      <w:proofErr w:type="spellEnd"/>
      <w:r w:rsidRPr="007B5FB2">
        <w:t>. /</w:t>
      </w:r>
      <w:proofErr w:type="spellStart"/>
      <w:r w:rsidRPr="007B5FB2">
        <w:t>B.Pharm</w:t>
      </w:r>
      <w:proofErr w:type="spellEnd"/>
      <w:r w:rsidRPr="007B5FB2">
        <w:t xml:space="preserve"> / </w:t>
      </w:r>
      <w:proofErr w:type="spellStart"/>
      <w:r w:rsidRPr="007B5FB2">
        <w:t>MBACourses</w:t>
      </w:r>
      <w:proofErr w:type="spellEnd"/>
      <w:r w:rsidRPr="007B5FB2">
        <w:t>.</w:t>
      </w:r>
    </w:p>
    <w:p w:rsidR="007B5FB2" w:rsidRPr="007B5FB2" w:rsidRDefault="007B5FB2" w:rsidP="007B5FB2">
      <w:pPr>
        <w:pStyle w:val="BodyText"/>
      </w:pPr>
    </w:p>
    <w:p w:rsidR="00E11CE3" w:rsidRDefault="00E11CE3" w:rsidP="00E11CE3">
      <w:pPr>
        <w:pStyle w:val="Heading3"/>
        <w:ind w:left="0"/>
        <w:jc w:val="both"/>
      </w:pPr>
      <w:r>
        <w:t>Dear Sir/Madam,</w:t>
      </w:r>
    </w:p>
    <w:p w:rsidR="00E11CE3" w:rsidRDefault="00E11CE3" w:rsidP="00E11CE3">
      <w:pPr>
        <w:pStyle w:val="Heading3"/>
        <w:tabs>
          <w:tab w:val="left" w:pos="1245"/>
        </w:tabs>
        <w:jc w:val="both"/>
      </w:pPr>
      <w:r>
        <w:tab/>
      </w:r>
    </w:p>
    <w:p w:rsidR="00E11CE3" w:rsidRDefault="00E11CE3" w:rsidP="00B54999">
      <w:pPr>
        <w:pStyle w:val="Heading3"/>
        <w:ind w:left="1260" w:hanging="540"/>
        <w:jc w:val="both"/>
        <w:rPr>
          <w:b w:val="0"/>
        </w:rPr>
      </w:pPr>
      <w:r w:rsidRPr="00E11CE3">
        <w:rPr>
          <w:b w:val="0"/>
        </w:rPr>
        <w:t xml:space="preserve">Sub: JNTUH - Exam Branch – </w:t>
      </w:r>
      <w:r w:rsidR="00C07A78">
        <w:rPr>
          <w:b w:val="0"/>
        </w:rPr>
        <w:t>Additional g</w:t>
      </w:r>
      <w:r w:rsidRPr="00E11CE3">
        <w:rPr>
          <w:b w:val="0"/>
        </w:rPr>
        <w:t>uidelines</w:t>
      </w:r>
      <w:r>
        <w:rPr>
          <w:b w:val="0"/>
        </w:rPr>
        <w:t xml:space="preserve"> </w:t>
      </w:r>
      <w:r w:rsidR="00C07A78">
        <w:rPr>
          <w:b w:val="0"/>
        </w:rPr>
        <w:t xml:space="preserve">for conducting </w:t>
      </w:r>
      <w:r w:rsidRPr="00E11CE3">
        <w:rPr>
          <w:b w:val="0"/>
        </w:rPr>
        <w:t xml:space="preserve">external exams – Reg. </w:t>
      </w:r>
    </w:p>
    <w:p w:rsidR="00B54999" w:rsidRPr="00E11CE3" w:rsidRDefault="00B54999" w:rsidP="00B54999">
      <w:pPr>
        <w:pStyle w:val="Heading3"/>
        <w:ind w:left="1260" w:hanging="540"/>
        <w:jc w:val="both"/>
        <w:rPr>
          <w:b w:val="0"/>
        </w:rPr>
      </w:pPr>
    </w:p>
    <w:p w:rsidR="00E11CE3" w:rsidRPr="00E11CE3" w:rsidRDefault="00E11CE3" w:rsidP="00E11CE3">
      <w:pPr>
        <w:ind w:firstLine="720"/>
        <w:rPr>
          <w:rFonts w:ascii="Times New Roman" w:hAnsi="Times New Roman" w:cs="Times New Roman"/>
          <w:sz w:val="24"/>
          <w:szCs w:val="24"/>
        </w:rPr>
      </w:pPr>
      <w:r w:rsidRPr="00E11CE3">
        <w:rPr>
          <w:rFonts w:ascii="Times New Roman" w:hAnsi="Times New Roman" w:cs="Times New Roman"/>
          <w:sz w:val="24"/>
          <w:szCs w:val="24"/>
        </w:rPr>
        <w:t xml:space="preserve">Ref: 1) Our earlier letter with Covid-19 </w:t>
      </w:r>
      <w:proofErr w:type="spellStart"/>
      <w:r w:rsidRPr="00E11CE3">
        <w:rPr>
          <w:rFonts w:ascii="Times New Roman" w:hAnsi="Times New Roman" w:cs="Times New Roman"/>
          <w:sz w:val="24"/>
          <w:szCs w:val="24"/>
        </w:rPr>
        <w:t>guidelinesLr</w:t>
      </w:r>
      <w:proofErr w:type="spellEnd"/>
      <w:r w:rsidRPr="00E11CE3">
        <w:rPr>
          <w:rFonts w:ascii="Times New Roman" w:hAnsi="Times New Roman" w:cs="Times New Roman"/>
          <w:sz w:val="24"/>
          <w:szCs w:val="24"/>
        </w:rPr>
        <w:t>. No. EB/806/2020, dated: 04-06-2020</w:t>
      </w:r>
    </w:p>
    <w:p w:rsidR="00E11CE3" w:rsidRPr="00E11CE3" w:rsidRDefault="00B54999" w:rsidP="00E11CE3">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E11CE3" w:rsidRPr="00E11CE3">
        <w:rPr>
          <w:rFonts w:ascii="Times New Roman" w:hAnsi="Times New Roman" w:cs="Times New Roman"/>
          <w:sz w:val="24"/>
          <w:szCs w:val="24"/>
        </w:rPr>
        <w:t>2) Our earlier l</w:t>
      </w:r>
      <w:r w:rsidR="00E11CE3" w:rsidRPr="00E11CE3">
        <w:rPr>
          <w:rFonts w:ascii="Times New Roman" w:hAnsi="Times New Roman" w:cs="Times New Roman"/>
          <w:sz w:val="24"/>
        </w:rPr>
        <w:t>etter No EB /OLE/816 Date: 07-09-2020</w:t>
      </w:r>
    </w:p>
    <w:p w:rsidR="00E11CE3" w:rsidRPr="00E11CE3" w:rsidRDefault="00E11CE3" w:rsidP="00E11CE3">
      <w:pPr>
        <w:jc w:val="both"/>
        <w:rPr>
          <w:rFonts w:ascii="Times New Roman" w:hAnsi="Times New Roman" w:cs="Times New Roman"/>
          <w:sz w:val="24"/>
          <w:szCs w:val="24"/>
        </w:rPr>
      </w:pPr>
      <w:r w:rsidRPr="00E11CE3">
        <w:rPr>
          <w:rFonts w:ascii="Times New Roman" w:hAnsi="Times New Roman" w:cs="Times New Roman"/>
          <w:sz w:val="24"/>
          <w:szCs w:val="24"/>
        </w:rPr>
        <w:t>The Principals are informed to note the following additional instructions related to the conduct of semester exam</w:t>
      </w:r>
      <w:r w:rsidR="00C07A78">
        <w:rPr>
          <w:rFonts w:ascii="Times New Roman" w:hAnsi="Times New Roman" w:cs="Times New Roman"/>
          <w:sz w:val="24"/>
          <w:szCs w:val="24"/>
        </w:rPr>
        <w:t>ination</w:t>
      </w:r>
      <w:r w:rsidRPr="00E11CE3">
        <w:rPr>
          <w:rFonts w:ascii="Times New Roman" w:hAnsi="Times New Roman" w:cs="Times New Roman"/>
          <w:sz w:val="24"/>
          <w:szCs w:val="24"/>
        </w:rPr>
        <w:t>s commencing from 16-09-2020:</w:t>
      </w:r>
    </w:p>
    <w:p w:rsidR="00E11CE3" w:rsidRPr="00E11CE3" w:rsidRDefault="00E11CE3" w:rsidP="00E11CE3">
      <w:pPr>
        <w:jc w:val="both"/>
        <w:rPr>
          <w:rFonts w:ascii="Times New Roman" w:hAnsi="Times New Roman" w:cs="Times New Roman"/>
          <w:sz w:val="24"/>
          <w:szCs w:val="24"/>
        </w:rPr>
      </w:pPr>
      <w:r>
        <w:rPr>
          <w:sz w:val="24"/>
          <w:szCs w:val="24"/>
        </w:rPr>
        <w:t xml:space="preserve">1) </w:t>
      </w:r>
      <w:r w:rsidRPr="00E11CE3">
        <w:rPr>
          <w:rFonts w:ascii="Times New Roman" w:hAnsi="Times New Roman" w:cs="Times New Roman"/>
          <w:sz w:val="24"/>
          <w:szCs w:val="24"/>
        </w:rPr>
        <w:t>The Principals are informed t</w:t>
      </w:r>
      <w:r w:rsidR="00C07A78">
        <w:rPr>
          <w:rFonts w:ascii="Times New Roman" w:hAnsi="Times New Roman" w:cs="Times New Roman"/>
          <w:sz w:val="24"/>
          <w:szCs w:val="24"/>
        </w:rPr>
        <w:t>o provide the necessary comfort</w:t>
      </w:r>
      <w:r w:rsidRPr="00E11CE3">
        <w:rPr>
          <w:rFonts w:ascii="Times New Roman" w:hAnsi="Times New Roman" w:cs="Times New Roman"/>
          <w:sz w:val="24"/>
          <w:szCs w:val="24"/>
        </w:rPr>
        <w:t xml:space="preserve"> to the parents/attendees who accompany with their wards who are writing semester exam at your college test c</w:t>
      </w:r>
      <w:r w:rsidR="006114FF">
        <w:rPr>
          <w:rFonts w:ascii="Times New Roman" w:hAnsi="Times New Roman" w:cs="Times New Roman"/>
          <w:sz w:val="24"/>
          <w:szCs w:val="24"/>
        </w:rPr>
        <w:t>enter like allowing them to enter</w:t>
      </w:r>
      <w:r w:rsidRPr="00E11CE3">
        <w:rPr>
          <w:rFonts w:ascii="Times New Roman" w:hAnsi="Times New Roman" w:cs="Times New Roman"/>
          <w:sz w:val="24"/>
          <w:szCs w:val="24"/>
        </w:rPr>
        <w:t xml:space="preserve"> inside the campus and permitting them to sit in the waiting hall /seminar hall until the two hours exams of their wards is completed. </w:t>
      </w:r>
    </w:p>
    <w:p w:rsidR="00E11CE3" w:rsidRPr="00E11CE3" w:rsidRDefault="00E11CE3" w:rsidP="00E11CE3">
      <w:pPr>
        <w:jc w:val="both"/>
        <w:rPr>
          <w:rFonts w:ascii="Times New Roman" w:hAnsi="Times New Roman" w:cs="Times New Roman"/>
          <w:sz w:val="24"/>
          <w:szCs w:val="24"/>
        </w:rPr>
      </w:pPr>
      <w:r>
        <w:rPr>
          <w:rFonts w:ascii="Times New Roman" w:hAnsi="Times New Roman" w:cs="Times New Roman"/>
          <w:sz w:val="24"/>
          <w:szCs w:val="24"/>
        </w:rPr>
        <w:t xml:space="preserve">2) </w:t>
      </w:r>
      <w:r w:rsidRPr="00E11CE3">
        <w:rPr>
          <w:rFonts w:ascii="Times New Roman" w:hAnsi="Times New Roman" w:cs="Times New Roman"/>
          <w:sz w:val="24"/>
          <w:szCs w:val="24"/>
        </w:rPr>
        <w:t xml:space="preserve">There are a few changes in the provisional allotment of the students to your college. These changes are necessitated due to requests received from the Principals. Final allotment of the students to write the exams, shall be kept in the portal by 14-09-2020. The Principals are requested to make the seating plans as per that final lists only. </w:t>
      </w:r>
    </w:p>
    <w:p w:rsidR="00E11CE3" w:rsidRPr="00E11CE3" w:rsidRDefault="00E11CE3" w:rsidP="00E11CE3">
      <w:pPr>
        <w:jc w:val="both"/>
        <w:rPr>
          <w:rFonts w:ascii="Times New Roman" w:hAnsi="Times New Roman" w:cs="Times New Roman"/>
          <w:sz w:val="24"/>
          <w:szCs w:val="24"/>
        </w:rPr>
      </w:pPr>
      <w:r w:rsidRPr="00E11CE3">
        <w:rPr>
          <w:rFonts w:ascii="Times New Roman" w:hAnsi="Times New Roman" w:cs="Times New Roman"/>
          <w:sz w:val="24"/>
          <w:szCs w:val="24"/>
        </w:rPr>
        <w:t>3</w:t>
      </w:r>
      <w:r>
        <w:rPr>
          <w:rFonts w:ascii="Times New Roman" w:hAnsi="Times New Roman" w:cs="Times New Roman"/>
          <w:sz w:val="24"/>
          <w:szCs w:val="24"/>
        </w:rPr>
        <w:t xml:space="preserve">) </w:t>
      </w:r>
      <w:r w:rsidRPr="00E11CE3">
        <w:rPr>
          <w:rFonts w:ascii="Times New Roman" w:hAnsi="Times New Roman" w:cs="Times New Roman"/>
          <w:sz w:val="24"/>
          <w:szCs w:val="24"/>
        </w:rPr>
        <w:t xml:space="preserve">Nominal rolls of the students shall be generated based on the final allotments only. </w:t>
      </w:r>
    </w:p>
    <w:p w:rsidR="00E11CE3" w:rsidRPr="00E11CE3" w:rsidRDefault="00E11CE3" w:rsidP="00E11CE3">
      <w:pPr>
        <w:jc w:val="both"/>
        <w:rPr>
          <w:rFonts w:ascii="Times New Roman" w:hAnsi="Times New Roman" w:cs="Times New Roman"/>
          <w:sz w:val="24"/>
          <w:szCs w:val="24"/>
        </w:rPr>
      </w:pPr>
      <w:r>
        <w:rPr>
          <w:rFonts w:ascii="Times New Roman" w:hAnsi="Times New Roman" w:cs="Times New Roman"/>
          <w:sz w:val="24"/>
          <w:szCs w:val="24"/>
        </w:rPr>
        <w:t xml:space="preserve">4) </w:t>
      </w:r>
      <w:r w:rsidRPr="00E11CE3">
        <w:rPr>
          <w:rFonts w:ascii="Times New Roman" w:hAnsi="Times New Roman" w:cs="Times New Roman"/>
          <w:sz w:val="24"/>
          <w:szCs w:val="24"/>
        </w:rPr>
        <w:t xml:space="preserve">The </w:t>
      </w:r>
      <w:r w:rsidR="006114FF">
        <w:rPr>
          <w:rFonts w:ascii="Times New Roman" w:hAnsi="Times New Roman" w:cs="Times New Roman"/>
          <w:sz w:val="24"/>
          <w:szCs w:val="24"/>
        </w:rPr>
        <w:t>hall tickets</w:t>
      </w:r>
      <w:r w:rsidR="00707B68">
        <w:rPr>
          <w:rFonts w:ascii="Times New Roman" w:hAnsi="Times New Roman" w:cs="Times New Roman"/>
          <w:sz w:val="24"/>
          <w:szCs w:val="24"/>
        </w:rPr>
        <w:t xml:space="preserve"> of the </w:t>
      </w:r>
      <w:r w:rsidRPr="00E11CE3">
        <w:rPr>
          <w:rFonts w:ascii="Times New Roman" w:hAnsi="Times New Roman" w:cs="Times New Roman"/>
          <w:sz w:val="24"/>
          <w:szCs w:val="24"/>
        </w:rPr>
        <w:t>student</w:t>
      </w:r>
      <w:r w:rsidR="00707B68">
        <w:rPr>
          <w:rFonts w:ascii="Times New Roman" w:hAnsi="Times New Roman" w:cs="Times New Roman"/>
          <w:sz w:val="24"/>
          <w:szCs w:val="24"/>
        </w:rPr>
        <w:t>s</w:t>
      </w:r>
      <w:r w:rsidRPr="00E11CE3">
        <w:rPr>
          <w:rFonts w:ascii="Times New Roman" w:hAnsi="Times New Roman" w:cs="Times New Roman"/>
          <w:sz w:val="24"/>
          <w:szCs w:val="24"/>
        </w:rPr>
        <w:t xml:space="preserve"> </w:t>
      </w:r>
      <w:r w:rsidR="006114FF">
        <w:rPr>
          <w:rFonts w:ascii="Times New Roman" w:hAnsi="Times New Roman" w:cs="Times New Roman"/>
          <w:sz w:val="24"/>
          <w:szCs w:val="24"/>
        </w:rPr>
        <w:t xml:space="preserve">of your </w:t>
      </w:r>
      <w:r w:rsidR="00707B68">
        <w:rPr>
          <w:rFonts w:ascii="Times New Roman" w:hAnsi="Times New Roman" w:cs="Times New Roman"/>
          <w:sz w:val="24"/>
          <w:szCs w:val="24"/>
        </w:rPr>
        <w:t>college</w:t>
      </w:r>
      <w:r w:rsidR="00707B68" w:rsidRPr="00E11CE3">
        <w:rPr>
          <w:rFonts w:ascii="Times New Roman" w:hAnsi="Times New Roman" w:cs="Times New Roman"/>
          <w:sz w:val="24"/>
          <w:szCs w:val="24"/>
        </w:rPr>
        <w:t xml:space="preserve"> (</w:t>
      </w:r>
      <w:proofErr w:type="gramStart"/>
      <w:r w:rsidR="00707B68" w:rsidRPr="00E11CE3">
        <w:rPr>
          <w:rFonts w:ascii="Times New Roman" w:hAnsi="Times New Roman" w:cs="Times New Roman"/>
          <w:sz w:val="24"/>
          <w:szCs w:val="24"/>
        </w:rPr>
        <w:t>parent c</w:t>
      </w:r>
      <w:r w:rsidR="006114FF">
        <w:rPr>
          <w:rFonts w:ascii="Times New Roman" w:hAnsi="Times New Roman" w:cs="Times New Roman"/>
          <w:sz w:val="24"/>
          <w:szCs w:val="24"/>
        </w:rPr>
        <w:t>ollege</w:t>
      </w:r>
      <w:proofErr w:type="gramEnd"/>
      <w:r w:rsidR="00707B68" w:rsidRPr="00E11CE3">
        <w:rPr>
          <w:rFonts w:ascii="Times New Roman" w:hAnsi="Times New Roman" w:cs="Times New Roman"/>
          <w:sz w:val="24"/>
          <w:szCs w:val="24"/>
        </w:rPr>
        <w:t xml:space="preserve">) </w:t>
      </w:r>
      <w:r w:rsidR="006114FF">
        <w:rPr>
          <w:rFonts w:ascii="Times New Roman" w:hAnsi="Times New Roman" w:cs="Times New Roman"/>
          <w:sz w:val="24"/>
          <w:szCs w:val="24"/>
        </w:rPr>
        <w:t>shall be kept in your college portal</w:t>
      </w:r>
      <w:r w:rsidRPr="00E11CE3">
        <w:rPr>
          <w:rFonts w:ascii="Times New Roman" w:hAnsi="Times New Roman" w:cs="Times New Roman"/>
          <w:sz w:val="24"/>
          <w:szCs w:val="24"/>
        </w:rPr>
        <w:t xml:space="preserve"> on or before 13-09-2020. Principals are requested to arrange to take the printouts of all the hall-tickets of the students. The </w:t>
      </w:r>
      <w:r w:rsidR="006114FF">
        <w:rPr>
          <w:rFonts w:ascii="Times New Roman" w:hAnsi="Times New Roman" w:cs="Times New Roman"/>
          <w:sz w:val="24"/>
          <w:szCs w:val="24"/>
        </w:rPr>
        <w:t>sca</w:t>
      </w:r>
      <w:bookmarkStart w:id="0" w:name="_GoBack"/>
      <w:bookmarkEnd w:id="0"/>
      <w:r w:rsidR="006114FF">
        <w:rPr>
          <w:rFonts w:ascii="Times New Roman" w:hAnsi="Times New Roman" w:cs="Times New Roman"/>
          <w:sz w:val="24"/>
          <w:szCs w:val="24"/>
        </w:rPr>
        <w:t>nned</w:t>
      </w:r>
      <w:r w:rsidR="00707B68">
        <w:rPr>
          <w:rFonts w:ascii="Times New Roman" w:hAnsi="Times New Roman" w:cs="Times New Roman"/>
          <w:sz w:val="24"/>
          <w:szCs w:val="24"/>
        </w:rPr>
        <w:t xml:space="preserve"> copies of the </w:t>
      </w:r>
      <w:r w:rsidRPr="00E11CE3">
        <w:rPr>
          <w:rFonts w:ascii="Times New Roman" w:hAnsi="Times New Roman" w:cs="Times New Roman"/>
          <w:sz w:val="24"/>
          <w:szCs w:val="24"/>
        </w:rPr>
        <w:t xml:space="preserve">hall-tickets of the students (who opted to write their exam </w:t>
      </w:r>
      <w:r w:rsidRPr="00E11CE3">
        <w:rPr>
          <w:rFonts w:ascii="Times New Roman" w:hAnsi="Times New Roman" w:cs="Times New Roman"/>
          <w:sz w:val="24"/>
          <w:szCs w:val="24"/>
        </w:rPr>
        <w:lastRenderedPageBreak/>
        <w:t>at the center other than Paren</w:t>
      </w:r>
      <w:r w:rsidR="00707B68">
        <w:rPr>
          <w:rFonts w:ascii="Times New Roman" w:hAnsi="Times New Roman" w:cs="Times New Roman"/>
          <w:sz w:val="24"/>
          <w:szCs w:val="24"/>
        </w:rPr>
        <w:t xml:space="preserve">t College) should be sent to </w:t>
      </w:r>
      <w:r w:rsidR="006114FF">
        <w:rPr>
          <w:rFonts w:ascii="Times New Roman" w:hAnsi="Times New Roman" w:cs="Times New Roman"/>
          <w:sz w:val="24"/>
          <w:szCs w:val="24"/>
        </w:rPr>
        <w:t>respective</w:t>
      </w:r>
      <w:r w:rsidRPr="00E11CE3">
        <w:rPr>
          <w:rFonts w:ascii="Times New Roman" w:hAnsi="Times New Roman" w:cs="Times New Roman"/>
          <w:sz w:val="24"/>
          <w:szCs w:val="24"/>
        </w:rPr>
        <w:t xml:space="preserve"> students either by mail or whatsapp or some other electronic mode</w:t>
      </w:r>
      <w:r w:rsidR="00707B68">
        <w:rPr>
          <w:rFonts w:ascii="Times New Roman" w:hAnsi="Times New Roman" w:cs="Times New Roman"/>
          <w:sz w:val="24"/>
          <w:szCs w:val="24"/>
        </w:rPr>
        <w:t xml:space="preserve"> after the signature</w:t>
      </w:r>
      <w:r w:rsidR="00707B68" w:rsidRPr="00E11CE3">
        <w:rPr>
          <w:rFonts w:ascii="Times New Roman" w:hAnsi="Times New Roman" w:cs="Times New Roman"/>
          <w:sz w:val="24"/>
          <w:szCs w:val="24"/>
        </w:rPr>
        <w:t xml:space="preserve"> (and</w:t>
      </w:r>
      <w:r w:rsidR="00707B68">
        <w:rPr>
          <w:rFonts w:ascii="Times New Roman" w:hAnsi="Times New Roman" w:cs="Times New Roman"/>
          <w:sz w:val="24"/>
          <w:szCs w:val="24"/>
        </w:rPr>
        <w:t xml:space="preserve"> duly</w:t>
      </w:r>
      <w:r w:rsidR="00707B68" w:rsidRPr="00E11CE3">
        <w:rPr>
          <w:rFonts w:ascii="Times New Roman" w:hAnsi="Times New Roman" w:cs="Times New Roman"/>
          <w:sz w:val="24"/>
          <w:szCs w:val="24"/>
        </w:rPr>
        <w:t xml:space="preserve"> stamp</w:t>
      </w:r>
      <w:r w:rsidR="006114FF">
        <w:rPr>
          <w:rFonts w:ascii="Times New Roman" w:hAnsi="Times New Roman" w:cs="Times New Roman"/>
          <w:sz w:val="24"/>
          <w:szCs w:val="24"/>
        </w:rPr>
        <w:t>ed) of</w:t>
      </w:r>
      <w:r w:rsidR="00707B68">
        <w:rPr>
          <w:rFonts w:ascii="Times New Roman" w:hAnsi="Times New Roman" w:cs="Times New Roman"/>
          <w:sz w:val="24"/>
          <w:szCs w:val="24"/>
        </w:rPr>
        <w:t xml:space="preserve"> the Principal</w:t>
      </w:r>
      <w:r w:rsidRPr="00E11CE3">
        <w:rPr>
          <w:rFonts w:ascii="Times New Roman" w:hAnsi="Times New Roman" w:cs="Times New Roman"/>
          <w:sz w:val="24"/>
          <w:szCs w:val="24"/>
        </w:rPr>
        <w:t>. These students should not be instructed to come to college for the collection of their respective hall-tickets. However for the students who opted their parent college as test center, there is no change in the procedure for the issue of the hall-tickets.</w:t>
      </w:r>
    </w:p>
    <w:p w:rsidR="00E11CE3" w:rsidRPr="00E11CE3" w:rsidRDefault="00E11CE3" w:rsidP="00E11CE3">
      <w:pPr>
        <w:jc w:val="both"/>
        <w:rPr>
          <w:sz w:val="24"/>
          <w:szCs w:val="24"/>
        </w:rPr>
      </w:pPr>
      <w:r w:rsidRPr="00B54999">
        <w:rPr>
          <w:rFonts w:ascii="Times New Roman" w:hAnsi="Times New Roman" w:cs="Times New Roman"/>
          <w:sz w:val="24"/>
          <w:szCs w:val="24"/>
        </w:rPr>
        <w:t>5)</w:t>
      </w:r>
      <w:r>
        <w:rPr>
          <w:sz w:val="24"/>
          <w:szCs w:val="24"/>
        </w:rPr>
        <w:t xml:space="preserve"> </w:t>
      </w:r>
      <w:r w:rsidRPr="006312B2">
        <w:rPr>
          <w:rFonts w:ascii="Times New Roman" w:hAnsi="Times New Roman" w:cs="Times New Roman"/>
          <w:sz w:val="24"/>
          <w:szCs w:val="24"/>
        </w:rPr>
        <w:t>All the answer booklets of the students are packed host-college-wise. Hence</w:t>
      </w:r>
      <w:r w:rsidRPr="00E11CE3">
        <w:rPr>
          <w:sz w:val="24"/>
          <w:szCs w:val="24"/>
        </w:rPr>
        <w:t xml:space="preserve"> </w:t>
      </w:r>
      <w:r w:rsidRPr="00E11CE3">
        <w:rPr>
          <w:b/>
          <w:sz w:val="24"/>
          <w:szCs w:val="24"/>
        </w:rPr>
        <w:t xml:space="preserve">the colleges need to submit the answer booklets of their students to host colleges where their college students are writing exams. </w:t>
      </w:r>
    </w:p>
    <w:p w:rsidR="00E11CE3" w:rsidRPr="00E11CE3" w:rsidRDefault="00E11CE3" w:rsidP="00E11CE3">
      <w:pPr>
        <w:jc w:val="both"/>
        <w:rPr>
          <w:rFonts w:ascii="Times New Roman" w:hAnsi="Times New Roman" w:cs="Times New Roman"/>
          <w:sz w:val="24"/>
          <w:szCs w:val="24"/>
        </w:rPr>
      </w:pPr>
      <w:r w:rsidRPr="00B54999">
        <w:rPr>
          <w:rFonts w:ascii="Times New Roman" w:hAnsi="Times New Roman" w:cs="Times New Roman"/>
          <w:sz w:val="24"/>
          <w:szCs w:val="24"/>
        </w:rPr>
        <w:t>6)</w:t>
      </w:r>
      <w:r>
        <w:rPr>
          <w:sz w:val="24"/>
          <w:szCs w:val="24"/>
        </w:rPr>
        <w:t xml:space="preserve"> </w:t>
      </w:r>
      <w:r w:rsidRPr="00E11CE3">
        <w:rPr>
          <w:rFonts w:ascii="Times New Roman" w:hAnsi="Times New Roman" w:cs="Times New Roman"/>
          <w:sz w:val="24"/>
          <w:szCs w:val="24"/>
        </w:rPr>
        <w:t>Every college receive two type</w:t>
      </w:r>
      <w:r w:rsidR="00707B68">
        <w:rPr>
          <w:rFonts w:ascii="Times New Roman" w:hAnsi="Times New Roman" w:cs="Times New Roman"/>
          <w:sz w:val="24"/>
          <w:szCs w:val="24"/>
        </w:rPr>
        <w:t>s of answer booklets cartons; the</w:t>
      </w:r>
      <w:r w:rsidRPr="00E11CE3">
        <w:rPr>
          <w:rFonts w:ascii="Times New Roman" w:hAnsi="Times New Roman" w:cs="Times New Roman"/>
          <w:sz w:val="24"/>
          <w:szCs w:val="24"/>
        </w:rPr>
        <w:t xml:space="preserve"> first category of cartons (bundles) consists of the answer booklets of all the students of their own college students (this bundles consist of the booklets of the students who are writing at other centers also; </w:t>
      </w:r>
      <w:r w:rsidRPr="006114FF">
        <w:rPr>
          <w:rFonts w:ascii="Times New Roman" w:hAnsi="Times New Roman" w:cs="Times New Roman"/>
          <w:b/>
          <w:sz w:val="24"/>
          <w:szCs w:val="24"/>
        </w:rPr>
        <w:t>but ignore these booklets; as we have already sent another set to the host colleges</w:t>
      </w:r>
      <w:r w:rsidRPr="00E11CE3">
        <w:rPr>
          <w:rFonts w:ascii="Times New Roman" w:hAnsi="Times New Roman" w:cs="Times New Roman"/>
          <w:sz w:val="24"/>
          <w:szCs w:val="24"/>
        </w:rPr>
        <w:t xml:space="preserve">); the second category of the bundles are of the students who are allotted to your college (these are other college students) plus Rs. 2000/- fine booklets. </w:t>
      </w:r>
    </w:p>
    <w:p w:rsidR="00E11CE3" w:rsidRPr="00E11CE3" w:rsidRDefault="00E11CE3" w:rsidP="00E11CE3">
      <w:pPr>
        <w:jc w:val="both"/>
        <w:rPr>
          <w:rFonts w:ascii="Times New Roman" w:hAnsi="Times New Roman" w:cs="Times New Roman"/>
          <w:sz w:val="24"/>
          <w:szCs w:val="24"/>
        </w:rPr>
      </w:pPr>
      <w:r w:rsidRPr="00E11CE3">
        <w:rPr>
          <w:rFonts w:ascii="Times New Roman" w:hAnsi="Times New Roman" w:cs="Times New Roman"/>
          <w:sz w:val="24"/>
          <w:szCs w:val="24"/>
        </w:rPr>
        <w:t>7)</w:t>
      </w:r>
      <w:r>
        <w:rPr>
          <w:rFonts w:ascii="Times New Roman" w:hAnsi="Times New Roman" w:cs="Times New Roman"/>
          <w:sz w:val="24"/>
          <w:szCs w:val="24"/>
        </w:rPr>
        <w:t xml:space="preserve"> </w:t>
      </w:r>
      <w:r w:rsidRPr="00E11CE3">
        <w:rPr>
          <w:rFonts w:ascii="Times New Roman" w:hAnsi="Times New Roman" w:cs="Times New Roman"/>
          <w:sz w:val="24"/>
          <w:szCs w:val="24"/>
        </w:rPr>
        <w:t xml:space="preserve">The answer booklets in the first category of cartons are printed with the exam dates starting from 20-04-2020 to 29-04-2020; please ignore these dates. Please note the following mapping table for usage of answer booklets. </w:t>
      </w:r>
    </w:p>
    <w:p w:rsidR="00E11CE3" w:rsidRPr="00E11CE3" w:rsidRDefault="00E11CE3" w:rsidP="00E11CE3">
      <w:pPr>
        <w:pStyle w:val="ListParagraph"/>
        <w:ind w:left="720"/>
        <w:jc w:val="both"/>
        <w:rPr>
          <w:sz w:val="24"/>
          <w:szCs w:val="24"/>
          <w:lang w:bidi="ar-SA"/>
        </w:rPr>
      </w:pPr>
    </w:p>
    <w:tbl>
      <w:tblPr>
        <w:tblStyle w:val="TableGrid"/>
        <w:tblW w:w="0" w:type="auto"/>
        <w:tblInd w:w="288" w:type="dxa"/>
        <w:tblLook w:val="04A0"/>
      </w:tblPr>
      <w:tblGrid>
        <w:gridCol w:w="643"/>
        <w:gridCol w:w="3137"/>
        <w:gridCol w:w="3870"/>
      </w:tblGrid>
      <w:tr w:rsidR="00E11CE3" w:rsidRPr="00E11CE3" w:rsidTr="006312B2">
        <w:tc>
          <w:tcPr>
            <w:tcW w:w="643" w:type="dxa"/>
          </w:tcPr>
          <w:p w:rsidR="00E11CE3" w:rsidRPr="00E11CE3" w:rsidRDefault="00E11CE3" w:rsidP="006348F5">
            <w:pPr>
              <w:pStyle w:val="ListParagraph"/>
              <w:jc w:val="both"/>
              <w:rPr>
                <w:sz w:val="24"/>
                <w:szCs w:val="24"/>
                <w:lang w:bidi="ar-SA"/>
              </w:rPr>
            </w:pPr>
            <w:proofErr w:type="spellStart"/>
            <w:r w:rsidRPr="00E11CE3">
              <w:rPr>
                <w:sz w:val="24"/>
                <w:szCs w:val="24"/>
                <w:lang w:bidi="ar-SA"/>
              </w:rPr>
              <w:t>SNo</w:t>
            </w:r>
            <w:proofErr w:type="spellEnd"/>
          </w:p>
        </w:tc>
        <w:tc>
          <w:tcPr>
            <w:tcW w:w="3137" w:type="dxa"/>
          </w:tcPr>
          <w:p w:rsidR="00E11CE3" w:rsidRPr="00E11CE3" w:rsidRDefault="00E11CE3" w:rsidP="006348F5">
            <w:pPr>
              <w:pStyle w:val="ListParagraph"/>
              <w:jc w:val="both"/>
              <w:rPr>
                <w:sz w:val="24"/>
                <w:szCs w:val="24"/>
                <w:lang w:bidi="ar-SA"/>
              </w:rPr>
            </w:pPr>
            <w:r w:rsidRPr="00E11CE3">
              <w:rPr>
                <w:sz w:val="24"/>
                <w:szCs w:val="24"/>
                <w:lang w:bidi="ar-SA"/>
              </w:rPr>
              <w:t>Old exam date printed on first category of cartons</w:t>
            </w:r>
          </w:p>
        </w:tc>
        <w:tc>
          <w:tcPr>
            <w:tcW w:w="3870" w:type="dxa"/>
          </w:tcPr>
          <w:p w:rsidR="00E11CE3" w:rsidRPr="00E11CE3" w:rsidRDefault="00E11CE3" w:rsidP="006348F5">
            <w:pPr>
              <w:pStyle w:val="ListParagraph"/>
              <w:jc w:val="both"/>
              <w:rPr>
                <w:sz w:val="24"/>
                <w:szCs w:val="24"/>
                <w:lang w:bidi="ar-SA"/>
              </w:rPr>
            </w:pPr>
            <w:r w:rsidRPr="00E11CE3">
              <w:rPr>
                <w:sz w:val="24"/>
                <w:szCs w:val="24"/>
                <w:lang w:bidi="ar-SA"/>
              </w:rPr>
              <w:t>New exam date (the date on which these answer booklets are to be used)</w:t>
            </w:r>
          </w:p>
        </w:tc>
      </w:tr>
      <w:tr w:rsidR="00E11CE3" w:rsidRPr="00E11CE3" w:rsidTr="006312B2">
        <w:tc>
          <w:tcPr>
            <w:tcW w:w="643" w:type="dxa"/>
          </w:tcPr>
          <w:p w:rsidR="00E11CE3" w:rsidRPr="00E11CE3" w:rsidRDefault="00E11CE3" w:rsidP="006348F5">
            <w:pPr>
              <w:pStyle w:val="ListParagraph"/>
              <w:jc w:val="both"/>
              <w:rPr>
                <w:sz w:val="24"/>
                <w:szCs w:val="24"/>
                <w:lang w:bidi="ar-SA"/>
              </w:rPr>
            </w:pPr>
            <w:r w:rsidRPr="00E11CE3">
              <w:rPr>
                <w:sz w:val="24"/>
                <w:szCs w:val="24"/>
                <w:lang w:bidi="ar-SA"/>
              </w:rPr>
              <w:t>1</w:t>
            </w:r>
          </w:p>
        </w:tc>
        <w:tc>
          <w:tcPr>
            <w:tcW w:w="3137" w:type="dxa"/>
          </w:tcPr>
          <w:p w:rsidR="00E11CE3" w:rsidRPr="00E11CE3" w:rsidRDefault="00E11CE3" w:rsidP="006348F5">
            <w:pPr>
              <w:pStyle w:val="ListParagraph"/>
              <w:jc w:val="both"/>
              <w:rPr>
                <w:sz w:val="24"/>
                <w:szCs w:val="24"/>
                <w:lang w:bidi="ar-SA"/>
              </w:rPr>
            </w:pPr>
            <w:r w:rsidRPr="00E11CE3">
              <w:rPr>
                <w:sz w:val="24"/>
                <w:szCs w:val="24"/>
                <w:lang w:bidi="ar-SA"/>
              </w:rPr>
              <w:t>20-04-2020 (Day-1)</w:t>
            </w:r>
          </w:p>
        </w:tc>
        <w:tc>
          <w:tcPr>
            <w:tcW w:w="3870" w:type="dxa"/>
          </w:tcPr>
          <w:p w:rsidR="00E11CE3" w:rsidRPr="00E11CE3" w:rsidRDefault="00E11CE3" w:rsidP="006348F5">
            <w:pPr>
              <w:pStyle w:val="ListParagraph"/>
              <w:jc w:val="both"/>
              <w:rPr>
                <w:sz w:val="24"/>
                <w:szCs w:val="24"/>
                <w:lang w:bidi="ar-SA"/>
              </w:rPr>
            </w:pPr>
            <w:r w:rsidRPr="00E11CE3">
              <w:rPr>
                <w:sz w:val="24"/>
                <w:szCs w:val="24"/>
                <w:lang w:bidi="ar-SA"/>
              </w:rPr>
              <w:t>16-09-2020</w:t>
            </w:r>
          </w:p>
        </w:tc>
      </w:tr>
      <w:tr w:rsidR="00E11CE3" w:rsidRPr="00E11CE3" w:rsidTr="006312B2">
        <w:tc>
          <w:tcPr>
            <w:tcW w:w="643" w:type="dxa"/>
          </w:tcPr>
          <w:p w:rsidR="00E11CE3" w:rsidRPr="00E11CE3" w:rsidRDefault="00E11CE3" w:rsidP="006348F5">
            <w:pPr>
              <w:pStyle w:val="ListParagraph"/>
              <w:jc w:val="both"/>
              <w:rPr>
                <w:sz w:val="24"/>
                <w:szCs w:val="24"/>
                <w:lang w:bidi="ar-SA"/>
              </w:rPr>
            </w:pPr>
            <w:r w:rsidRPr="00E11CE3">
              <w:rPr>
                <w:sz w:val="24"/>
                <w:szCs w:val="24"/>
                <w:lang w:bidi="ar-SA"/>
              </w:rPr>
              <w:t>2</w:t>
            </w:r>
          </w:p>
        </w:tc>
        <w:tc>
          <w:tcPr>
            <w:tcW w:w="3137" w:type="dxa"/>
          </w:tcPr>
          <w:p w:rsidR="00E11CE3" w:rsidRPr="00E11CE3" w:rsidRDefault="00E11CE3" w:rsidP="006348F5">
            <w:pPr>
              <w:pStyle w:val="ListParagraph"/>
              <w:jc w:val="both"/>
              <w:rPr>
                <w:sz w:val="24"/>
                <w:szCs w:val="24"/>
                <w:lang w:bidi="ar-SA"/>
              </w:rPr>
            </w:pPr>
            <w:r w:rsidRPr="00E11CE3">
              <w:rPr>
                <w:sz w:val="24"/>
                <w:szCs w:val="24"/>
                <w:lang w:bidi="ar-SA"/>
              </w:rPr>
              <w:t>22-04-2020 (Day-2)</w:t>
            </w:r>
          </w:p>
        </w:tc>
        <w:tc>
          <w:tcPr>
            <w:tcW w:w="3870" w:type="dxa"/>
          </w:tcPr>
          <w:p w:rsidR="00E11CE3" w:rsidRPr="00E11CE3" w:rsidRDefault="00E11CE3" w:rsidP="006348F5">
            <w:pPr>
              <w:pStyle w:val="ListParagraph"/>
              <w:jc w:val="both"/>
              <w:rPr>
                <w:sz w:val="24"/>
                <w:szCs w:val="24"/>
                <w:lang w:bidi="ar-SA"/>
              </w:rPr>
            </w:pPr>
            <w:r w:rsidRPr="00E11CE3">
              <w:rPr>
                <w:sz w:val="24"/>
                <w:szCs w:val="24"/>
                <w:lang w:bidi="ar-SA"/>
              </w:rPr>
              <w:t>18-09-2020</w:t>
            </w:r>
          </w:p>
        </w:tc>
      </w:tr>
      <w:tr w:rsidR="00E11CE3" w:rsidRPr="00E11CE3" w:rsidTr="006312B2">
        <w:tc>
          <w:tcPr>
            <w:tcW w:w="643" w:type="dxa"/>
          </w:tcPr>
          <w:p w:rsidR="00E11CE3" w:rsidRPr="00E11CE3" w:rsidRDefault="00E11CE3" w:rsidP="006348F5">
            <w:pPr>
              <w:pStyle w:val="ListParagraph"/>
              <w:jc w:val="both"/>
              <w:rPr>
                <w:sz w:val="24"/>
                <w:szCs w:val="24"/>
                <w:lang w:bidi="ar-SA"/>
              </w:rPr>
            </w:pPr>
            <w:r w:rsidRPr="00E11CE3">
              <w:rPr>
                <w:sz w:val="24"/>
                <w:szCs w:val="24"/>
                <w:lang w:bidi="ar-SA"/>
              </w:rPr>
              <w:t>3</w:t>
            </w:r>
          </w:p>
        </w:tc>
        <w:tc>
          <w:tcPr>
            <w:tcW w:w="3137" w:type="dxa"/>
          </w:tcPr>
          <w:p w:rsidR="00E11CE3" w:rsidRPr="00E11CE3" w:rsidRDefault="00E11CE3" w:rsidP="006348F5">
            <w:pPr>
              <w:pStyle w:val="ListParagraph"/>
              <w:jc w:val="both"/>
              <w:rPr>
                <w:sz w:val="24"/>
                <w:szCs w:val="24"/>
                <w:lang w:bidi="ar-SA"/>
              </w:rPr>
            </w:pPr>
            <w:r w:rsidRPr="00E11CE3">
              <w:rPr>
                <w:sz w:val="24"/>
                <w:szCs w:val="24"/>
                <w:lang w:bidi="ar-SA"/>
              </w:rPr>
              <w:t>24-04-2020 (Day-3)</w:t>
            </w:r>
          </w:p>
        </w:tc>
        <w:tc>
          <w:tcPr>
            <w:tcW w:w="3870" w:type="dxa"/>
          </w:tcPr>
          <w:p w:rsidR="00E11CE3" w:rsidRPr="00E11CE3" w:rsidRDefault="00E11CE3" w:rsidP="006348F5">
            <w:pPr>
              <w:pStyle w:val="ListParagraph"/>
              <w:jc w:val="both"/>
              <w:rPr>
                <w:sz w:val="24"/>
                <w:szCs w:val="24"/>
                <w:lang w:bidi="ar-SA"/>
              </w:rPr>
            </w:pPr>
            <w:r w:rsidRPr="00E11CE3">
              <w:rPr>
                <w:sz w:val="24"/>
                <w:szCs w:val="24"/>
                <w:lang w:bidi="ar-SA"/>
              </w:rPr>
              <w:t>20-09-2020</w:t>
            </w:r>
          </w:p>
        </w:tc>
      </w:tr>
      <w:tr w:rsidR="00E11CE3" w:rsidRPr="00E11CE3" w:rsidTr="006312B2">
        <w:tc>
          <w:tcPr>
            <w:tcW w:w="643" w:type="dxa"/>
          </w:tcPr>
          <w:p w:rsidR="00E11CE3" w:rsidRPr="00E11CE3" w:rsidRDefault="00E11CE3" w:rsidP="006348F5">
            <w:pPr>
              <w:pStyle w:val="ListParagraph"/>
              <w:jc w:val="both"/>
              <w:rPr>
                <w:sz w:val="24"/>
                <w:szCs w:val="24"/>
                <w:lang w:bidi="ar-SA"/>
              </w:rPr>
            </w:pPr>
            <w:r w:rsidRPr="00E11CE3">
              <w:rPr>
                <w:sz w:val="24"/>
                <w:szCs w:val="24"/>
                <w:lang w:bidi="ar-SA"/>
              </w:rPr>
              <w:t>4</w:t>
            </w:r>
          </w:p>
        </w:tc>
        <w:tc>
          <w:tcPr>
            <w:tcW w:w="3137" w:type="dxa"/>
          </w:tcPr>
          <w:p w:rsidR="00E11CE3" w:rsidRPr="00E11CE3" w:rsidRDefault="00E11CE3" w:rsidP="006348F5">
            <w:pPr>
              <w:pStyle w:val="ListParagraph"/>
              <w:jc w:val="both"/>
              <w:rPr>
                <w:sz w:val="24"/>
                <w:szCs w:val="24"/>
                <w:lang w:bidi="ar-SA"/>
              </w:rPr>
            </w:pPr>
            <w:r w:rsidRPr="00E11CE3">
              <w:rPr>
                <w:sz w:val="24"/>
                <w:szCs w:val="24"/>
                <w:lang w:bidi="ar-SA"/>
              </w:rPr>
              <w:t>29-04-2020 (Day-5)</w:t>
            </w:r>
          </w:p>
        </w:tc>
        <w:tc>
          <w:tcPr>
            <w:tcW w:w="3870" w:type="dxa"/>
          </w:tcPr>
          <w:p w:rsidR="00E11CE3" w:rsidRPr="00E11CE3" w:rsidRDefault="00E11CE3" w:rsidP="006348F5">
            <w:pPr>
              <w:pStyle w:val="ListParagraph"/>
              <w:jc w:val="both"/>
              <w:rPr>
                <w:sz w:val="24"/>
                <w:szCs w:val="24"/>
                <w:lang w:bidi="ar-SA"/>
              </w:rPr>
            </w:pPr>
            <w:r w:rsidRPr="00E11CE3">
              <w:rPr>
                <w:sz w:val="24"/>
                <w:szCs w:val="24"/>
                <w:lang w:bidi="ar-SA"/>
              </w:rPr>
              <w:t>27-09-2020</w:t>
            </w:r>
          </w:p>
        </w:tc>
      </w:tr>
      <w:tr w:rsidR="00E11CE3" w:rsidRPr="00E11CE3" w:rsidTr="006312B2">
        <w:tc>
          <w:tcPr>
            <w:tcW w:w="643" w:type="dxa"/>
          </w:tcPr>
          <w:p w:rsidR="00E11CE3" w:rsidRPr="00E11CE3" w:rsidRDefault="00E11CE3" w:rsidP="006348F5">
            <w:pPr>
              <w:pStyle w:val="ListParagraph"/>
              <w:jc w:val="both"/>
              <w:rPr>
                <w:sz w:val="24"/>
                <w:szCs w:val="24"/>
                <w:lang w:bidi="ar-SA"/>
              </w:rPr>
            </w:pPr>
            <w:r w:rsidRPr="00E11CE3">
              <w:rPr>
                <w:sz w:val="24"/>
                <w:szCs w:val="24"/>
                <w:lang w:bidi="ar-SA"/>
              </w:rPr>
              <w:t>5</w:t>
            </w:r>
          </w:p>
        </w:tc>
        <w:tc>
          <w:tcPr>
            <w:tcW w:w="3137" w:type="dxa"/>
          </w:tcPr>
          <w:p w:rsidR="00E11CE3" w:rsidRPr="00E11CE3" w:rsidRDefault="00E11CE3" w:rsidP="00E11CE3">
            <w:pPr>
              <w:pStyle w:val="ListParagraph"/>
              <w:jc w:val="both"/>
              <w:rPr>
                <w:sz w:val="24"/>
                <w:szCs w:val="24"/>
                <w:lang w:bidi="ar-SA"/>
              </w:rPr>
            </w:pPr>
            <w:r w:rsidRPr="00E11CE3">
              <w:rPr>
                <w:sz w:val="24"/>
                <w:szCs w:val="24"/>
                <w:lang w:bidi="ar-SA"/>
              </w:rPr>
              <w:t>27-04-2020 (Day-4)</w:t>
            </w:r>
          </w:p>
        </w:tc>
        <w:tc>
          <w:tcPr>
            <w:tcW w:w="3870" w:type="dxa"/>
          </w:tcPr>
          <w:p w:rsidR="00E11CE3" w:rsidRPr="00E11CE3" w:rsidRDefault="00E11CE3" w:rsidP="006348F5">
            <w:pPr>
              <w:pStyle w:val="ListParagraph"/>
              <w:jc w:val="both"/>
              <w:rPr>
                <w:sz w:val="24"/>
                <w:szCs w:val="24"/>
                <w:lang w:bidi="ar-SA"/>
              </w:rPr>
            </w:pPr>
            <w:r w:rsidRPr="00E11CE3">
              <w:rPr>
                <w:sz w:val="24"/>
                <w:szCs w:val="24"/>
                <w:lang w:bidi="ar-SA"/>
              </w:rPr>
              <w:t>25-09-2020</w:t>
            </w:r>
          </w:p>
        </w:tc>
      </w:tr>
    </w:tbl>
    <w:p w:rsidR="00E11CE3" w:rsidRPr="00E11CE3" w:rsidRDefault="00E11CE3" w:rsidP="00E11CE3">
      <w:pPr>
        <w:pStyle w:val="ListParagraph"/>
        <w:ind w:left="720"/>
        <w:jc w:val="both"/>
        <w:rPr>
          <w:sz w:val="24"/>
          <w:szCs w:val="24"/>
          <w:lang w:bidi="ar-SA"/>
        </w:rPr>
      </w:pPr>
    </w:p>
    <w:p w:rsidR="00E11CE3" w:rsidRPr="006312B2" w:rsidRDefault="006312B2" w:rsidP="006312B2">
      <w:pPr>
        <w:jc w:val="both"/>
        <w:rPr>
          <w:sz w:val="24"/>
          <w:szCs w:val="24"/>
        </w:rPr>
      </w:pPr>
      <w:r w:rsidRPr="006312B2">
        <w:rPr>
          <w:rFonts w:ascii="Times New Roman" w:hAnsi="Times New Roman" w:cs="Times New Roman"/>
          <w:sz w:val="24"/>
          <w:szCs w:val="24"/>
        </w:rPr>
        <w:t>8)</w:t>
      </w:r>
      <w:r>
        <w:rPr>
          <w:rFonts w:ascii="Times New Roman" w:hAnsi="Times New Roman" w:cs="Times New Roman"/>
          <w:sz w:val="24"/>
          <w:szCs w:val="24"/>
        </w:rPr>
        <w:t xml:space="preserve"> </w:t>
      </w:r>
      <w:r w:rsidR="00E11CE3" w:rsidRPr="006312B2">
        <w:rPr>
          <w:rFonts w:ascii="Times New Roman" w:hAnsi="Times New Roman" w:cs="Times New Roman"/>
          <w:sz w:val="24"/>
          <w:szCs w:val="24"/>
        </w:rPr>
        <w:t xml:space="preserve">If there are any student who was tested positive for Covid-19 or the student who has not gone for the testing but possessing the symptoms of Covid-19, such students should not be allowed to write the exam but assist them to visit the nearest hospital. University plans to conduct a separate exam for such students. Due to </w:t>
      </w:r>
      <w:proofErr w:type="spellStart"/>
      <w:r w:rsidR="00E11CE3" w:rsidRPr="006312B2">
        <w:rPr>
          <w:rFonts w:ascii="Times New Roman" w:hAnsi="Times New Roman" w:cs="Times New Roman"/>
          <w:sz w:val="24"/>
          <w:szCs w:val="24"/>
        </w:rPr>
        <w:t>Covid</w:t>
      </w:r>
      <w:proofErr w:type="spellEnd"/>
      <w:r w:rsidR="00E11CE3" w:rsidRPr="006312B2">
        <w:rPr>
          <w:rFonts w:ascii="Times New Roman" w:hAnsi="Times New Roman" w:cs="Times New Roman"/>
          <w:sz w:val="24"/>
          <w:szCs w:val="24"/>
        </w:rPr>
        <w:t xml:space="preserve"> reasons</w:t>
      </w:r>
      <w:r w:rsidR="00707B68">
        <w:rPr>
          <w:rFonts w:ascii="Times New Roman" w:hAnsi="Times New Roman" w:cs="Times New Roman"/>
          <w:sz w:val="24"/>
          <w:szCs w:val="24"/>
        </w:rPr>
        <w:t>,</w:t>
      </w:r>
      <w:r w:rsidR="00E11CE3" w:rsidRPr="006312B2">
        <w:rPr>
          <w:rFonts w:ascii="Times New Roman" w:hAnsi="Times New Roman" w:cs="Times New Roman"/>
          <w:sz w:val="24"/>
          <w:szCs w:val="24"/>
        </w:rPr>
        <w:t xml:space="preserve"> if any student is absent for the semester exam, but write</w:t>
      </w:r>
      <w:r w:rsidR="00707B68">
        <w:rPr>
          <w:rFonts w:ascii="Times New Roman" w:hAnsi="Times New Roman" w:cs="Times New Roman"/>
          <w:sz w:val="24"/>
          <w:szCs w:val="24"/>
        </w:rPr>
        <w:t xml:space="preserve"> at</w:t>
      </w:r>
      <w:r w:rsidR="00E11CE3" w:rsidRPr="006312B2">
        <w:rPr>
          <w:rFonts w:ascii="Times New Roman" w:hAnsi="Times New Roman" w:cs="Times New Roman"/>
          <w:sz w:val="24"/>
          <w:szCs w:val="24"/>
        </w:rPr>
        <w:t xml:space="preserve"> later</w:t>
      </w:r>
      <w:r w:rsidR="00707B68">
        <w:rPr>
          <w:rFonts w:ascii="Times New Roman" w:hAnsi="Times New Roman" w:cs="Times New Roman"/>
          <w:sz w:val="24"/>
          <w:szCs w:val="24"/>
        </w:rPr>
        <w:t xml:space="preserve"> date</w:t>
      </w:r>
      <w:r w:rsidR="00E11CE3" w:rsidRPr="006312B2">
        <w:rPr>
          <w:rFonts w:ascii="Times New Roman" w:hAnsi="Times New Roman" w:cs="Times New Roman"/>
          <w:sz w:val="24"/>
          <w:szCs w:val="24"/>
        </w:rPr>
        <w:t>, such cases shall not be treated as supplementary appearance</w:t>
      </w:r>
      <w:r w:rsidR="00E11CE3" w:rsidRPr="006312B2">
        <w:rPr>
          <w:sz w:val="24"/>
          <w:szCs w:val="24"/>
        </w:rPr>
        <w:t xml:space="preserve">. </w:t>
      </w:r>
    </w:p>
    <w:p w:rsidR="00E11CE3" w:rsidRPr="006312B2" w:rsidRDefault="006312B2" w:rsidP="006312B2">
      <w:pPr>
        <w:jc w:val="both"/>
        <w:rPr>
          <w:rFonts w:ascii="Times New Roman" w:hAnsi="Times New Roman" w:cs="Times New Roman"/>
          <w:sz w:val="24"/>
          <w:szCs w:val="24"/>
        </w:rPr>
      </w:pPr>
      <w:r w:rsidRPr="006312B2">
        <w:rPr>
          <w:rFonts w:ascii="Times New Roman" w:hAnsi="Times New Roman" w:cs="Times New Roman"/>
          <w:sz w:val="24"/>
          <w:szCs w:val="24"/>
        </w:rPr>
        <w:t>9)</w:t>
      </w:r>
      <w:r>
        <w:rPr>
          <w:rFonts w:ascii="Times New Roman" w:hAnsi="Times New Roman" w:cs="Times New Roman"/>
          <w:sz w:val="24"/>
          <w:szCs w:val="24"/>
        </w:rPr>
        <w:t xml:space="preserve"> </w:t>
      </w:r>
      <w:r w:rsidR="00E11CE3" w:rsidRPr="006312B2">
        <w:rPr>
          <w:rFonts w:ascii="Times New Roman" w:hAnsi="Times New Roman" w:cs="Times New Roman"/>
          <w:sz w:val="24"/>
          <w:szCs w:val="24"/>
        </w:rPr>
        <w:t>The Principals are informed to follow all the instructions as well as standard operating p</w:t>
      </w:r>
      <w:r w:rsidR="00707B68">
        <w:rPr>
          <w:rFonts w:ascii="Times New Roman" w:hAnsi="Times New Roman" w:cs="Times New Roman"/>
          <w:sz w:val="24"/>
          <w:szCs w:val="24"/>
        </w:rPr>
        <w:t>rocedures due to Covid-19 mentioned in</w:t>
      </w:r>
      <w:r w:rsidR="00E11CE3" w:rsidRPr="006312B2">
        <w:rPr>
          <w:rFonts w:ascii="Times New Roman" w:hAnsi="Times New Roman" w:cs="Times New Roman"/>
          <w:sz w:val="24"/>
          <w:szCs w:val="24"/>
        </w:rPr>
        <w:t xml:space="preserve"> our earlier letter (ref. 2 cited above). </w:t>
      </w:r>
    </w:p>
    <w:p w:rsidR="006312B2" w:rsidRPr="00E11CE3" w:rsidRDefault="006312B2" w:rsidP="00E11CE3">
      <w:pPr>
        <w:pStyle w:val="ListParagraph"/>
        <w:jc w:val="both"/>
        <w:rPr>
          <w:sz w:val="24"/>
          <w:szCs w:val="24"/>
          <w:lang w:bidi="ar-SA"/>
        </w:rPr>
      </w:pPr>
      <w:r>
        <w:rPr>
          <w:sz w:val="24"/>
          <w:szCs w:val="24"/>
          <w:lang w:bidi="ar-SA"/>
        </w:rPr>
        <w:t xml:space="preserve">10) </w:t>
      </w:r>
      <w:r w:rsidR="00E11CE3" w:rsidRPr="00E11CE3">
        <w:rPr>
          <w:sz w:val="24"/>
          <w:szCs w:val="24"/>
          <w:lang w:bidi="ar-SA"/>
        </w:rPr>
        <w:t>The last date to submit the lab exam award lists, internal marks of Mid-1 and Mid-2</w:t>
      </w:r>
      <w:r w:rsidR="00707B68">
        <w:rPr>
          <w:sz w:val="24"/>
          <w:szCs w:val="24"/>
          <w:lang w:bidi="ar-SA"/>
        </w:rPr>
        <w:t>, MOOCs grades</w:t>
      </w:r>
      <w:r w:rsidR="00E11CE3" w:rsidRPr="00E11CE3">
        <w:rPr>
          <w:sz w:val="24"/>
          <w:szCs w:val="24"/>
          <w:lang w:bidi="ar-SA"/>
        </w:rPr>
        <w:t xml:space="preserve"> and the second batch project viva exam grades is 03-10-2020 (Saturday). If not submitted by the due date, penalty will be levied. </w:t>
      </w:r>
    </w:p>
    <w:p w:rsidR="006312B2" w:rsidRPr="00E11CE3" w:rsidRDefault="00E11CE3" w:rsidP="006114FF">
      <w:pPr>
        <w:pStyle w:val="BodyText"/>
        <w:spacing w:before="90"/>
        <w:ind w:left="720" w:firstLine="720"/>
        <w:jc w:val="both"/>
      </w:pPr>
      <w:r w:rsidRPr="00E11CE3">
        <w:t>The cooperation of the Principals is highly solicited.</w:t>
      </w:r>
    </w:p>
    <w:p w:rsidR="00E11CE3" w:rsidRPr="00E11CE3" w:rsidRDefault="00E11CE3" w:rsidP="00E11CE3">
      <w:pPr>
        <w:pStyle w:val="BodyText"/>
        <w:spacing w:before="1"/>
        <w:jc w:val="center"/>
      </w:pPr>
    </w:p>
    <w:p w:rsidR="00E11CE3" w:rsidRPr="00E11CE3" w:rsidRDefault="00E11CE3" w:rsidP="00E11CE3">
      <w:pPr>
        <w:pStyle w:val="BodyText"/>
        <w:ind w:left="313" w:right="2394"/>
        <w:jc w:val="center"/>
      </w:pPr>
      <w:r w:rsidRPr="00E11CE3">
        <w:lastRenderedPageBreak/>
        <w:t>Thanking you</w:t>
      </w:r>
    </w:p>
    <w:p w:rsidR="00E11CE3" w:rsidRPr="00E11CE3" w:rsidRDefault="00E11CE3" w:rsidP="00E11CE3">
      <w:pPr>
        <w:spacing w:after="0" w:line="240" w:lineRule="auto"/>
        <w:ind w:firstLine="720"/>
        <w:jc w:val="both"/>
        <w:rPr>
          <w:rFonts w:ascii="Times New Roman" w:hAnsi="Times New Roman" w:cs="Times New Roman"/>
          <w:sz w:val="24"/>
          <w:szCs w:val="24"/>
        </w:rPr>
      </w:pPr>
      <w:r w:rsidRPr="00E11CE3">
        <w:rPr>
          <w:rFonts w:ascii="Times New Roman" w:hAnsi="Times New Roman" w:cs="Times New Roman"/>
          <w:sz w:val="24"/>
          <w:szCs w:val="24"/>
        </w:rPr>
        <w:tab/>
      </w:r>
    </w:p>
    <w:p w:rsidR="006312B2" w:rsidRDefault="006312B2" w:rsidP="00E11CE3">
      <w:pPr>
        <w:spacing w:after="0" w:line="240" w:lineRule="auto"/>
        <w:ind w:left="5760" w:firstLine="720"/>
        <w:jc w:val="both"/>
        <w:rPr>
          <w:rFonts w:ascii="Times New Roman" w:hAnsi="Times New Roman" w:cs="Times New Roman"/>
          <w:color w:val="000000"/>
          <w:sz w:val="24"/>
          <w:szCs w:val="24"/>
        </w:rPr>
      </w:pPr>
    </w:p>
    <w:p w:rsidR="006312B2" w:rsidRDefault="006312B2" w:rsidP="00E11CE3">
      <w:pPr>
        <w:spacing w:after="0" w:line="240" w:lineRule="auto"/>
        <w:ind w:left="5760" w:firstLine="720"/>
        <w:jc w:val="both"/>
        <w:rPr>
          <w:rFonts w:ascii="Times New Roman" w:hAnsi="Times New Roman" w:cs="Times New Roman"/>
          <w:color w:val="000000"/>
          <w:sz w:val="24"/>
          <w:szCs w:val="24"/>
        </w:rPr>
      </w:pPr>
    </w:p>
    <w:p w:rsidR="00E11CE3" w:rsidRPr="00E11CE3" w:rsidRDefault="00E11CE3" w:rsidP="00E11CE3">
      <w:pPr>
        <w:spacing w:after="0" w:line="240" w:lineRule="auto"/>
        <w:ind w:left="5760" w:firstLine="720"/>
        <w:jc w:val="both"/>
        <w:rPr>
          <w:rFonts w:ascii="Times New Roman" w:hAnsi="Times New Roman" w:cs="Times New Roman"/>
          <w:color w:val="000000"/>
          <w:sz w:val="24"/>
          <w:szCs w:val="24"/>
        </w:rPr>
      </w:pPr>
      <w:r w:rsidRPr="00E11CE3">
        <w:rPr>
          <w:rFonts w:ascii="Times New Roman" w:hAnsi="Times New Roman" w:cs="Times New Roman"/>
          <w:color w:val="000000"/>
          <w:sz w:val="24"/>
          <w:szCs w:val="24"/>
        </w:rPr>
        <w:t xml:space="preserve">    Yours Sincerely,</w:t>
      </w:r>
    </w:p>
    <w:p w:rsidR="00E11CE3" w:rsidRDefault="00E11CE3" w:rsidP="00E11CE3">
      <w:pPr>
        <w:autoSpaceDE w:val="0"/>
        <w:autoSpaceDN w:val="0"/>
        <w:adjustRightInd w:val="0"/>
        <w:spacing w:after="0" w:line="240" w:lineRule="auto"/>
        <w:ind w:left="504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95887">
        <w:rPr>
          <w:rFonts w:ascii="Times New Roman" w:hAnsi="Times New Roman" w:cs="Times New Roman"/>
          <w:b/>
          <w:sz w:val="24"/>
          <w:szCs w:val="24"/>
        </w:rPr>
        <w:tab/>
      </w:r>
    </w:p>
    <w:p w:rsidR="00E11CE3" w:rsidRPr="00A95887" w:rsidRDefault="00E11CE3" w:rsidP="00E11CE3">
      <w:pPr>
        <w:autoSpaceDE w:val="0"/>
        <w:autoSpaceDN w:val="0"/>
        <w:adjustRightInd w:val="0"/>
        <w:spacing w:after="0" w:line="240" w:lineRule="auto"/>
        <w:ind w:left="5040"/>
        <w:rPr>
          <w:rFonts w:ascii="Times New Roman" w:hAnsi="Times New Roman" w:cs="Times New Roman"/>
          <w:b/>
          <w:sz w:val="24"/>
          <w:szCs w:val="24"/>
        </w:rPr>
      </w:pPr>
    </w:p>
    <w:p w:rsidR="00E11CE3" w:rsidRDefault="00E11CE3" w:rsidP="00E11CE3">
      <w:pPr>
        <w:autoSpaceDE w:val="0"/>
        <w:autoSpaceDN w:val="0"/>
        <w:adjustRightInd w:val="0"/>
        <w:spacing w:after="0" w:line="240" w:lineRule="auto"/>
        <w:ind w:left="5040"/>
        <w:rPr>
          <w:rFonts w:ascii="Times New Roman" w:hAnsi="Times New Roman" w:cs="Times New Roman"/>
        </w:rPr>
      </w:pPr>
      <w:r w:rsidRPr="00602A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2AB0">
        <w:rPr>
          <w:rFonts w:ascii="Times New Roman" w:hAnsi="Times New Roman" w:cs="Times New Roman"/>
          <w:sz w:val="24"/>
          <w:szCs w:val="24"/>
        </w:rPr>
        <w:t xml:space="preserve"> </w:t>
      </w:r>
      <w:r w:rsidRPr="00363720">
        <w:rPr>
          <w:rFonts w:ascii="Times New Roman" w:hAnsi="Times New Roman" w:cs="Times New Roman"/>
          <w:b/>
          <w:sz w:val="24"/>
          <w:szCs w:val="24"/>
        </w:rPr>
        <w:t>DIRECTOR OF EVALUATION</w:t>
      </w:r>
    </w:p>
    <w:p w:rsidR="00EF2B96" w:rsidRPr="007B5FB2" w:rsidRDefault="00EF2B96" w:rsidP="007B5FB2">
      <w:pPr>
        <w:widowControl w:val="0"/>
        <w:tabs>
          <w:tab w:val="left" w:pos="720"/>
          <w:tab w:val="left" w:pos="1440"/>
        </w:tabs>
        <w:overflowPunct w:val="0"/>
        <w:autoSpaceDE w:val="0"/>
        <w:autoSpaceDN w:val="0"/>
        <w:adjustRightInd w:val="0"/>
        <w:spacing w:after="0" w:line="239" w:lineRule="auto"/>
        <w:ind w:right="320"/>
        <w:rPr>
          <w:rFonts w:ascii="Times New Roman" w:hAnsi="Times New Roman" w:cs="Times New Roman"/>
          <w:sz w:val="24"/>
          <w:szCs w:val="24"/>
        </w:rPr>
      </w:pPr>
    </w:p>
    <w:sectPr w:rsidR="00EF2B96" w:rsidRPr="007B5FB2" w:rsidSect="006312B2">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23F"/>
    <w:multiLevelType w:val="hybridMultilevel"/>
    <w:tmpl w:val="1806274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D6F0E"/>
    <w:multiLevelType w:val="hybridMultilevel"/>
    <w:tmpl w:val="5E880886"/>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E26F4"/>
    <w:multiLevelType w:val="hybridMultilevel"/>
    <w:tmpl w:val="10A4CD48"/>
    <w:lvl w:ilvl="0" w:tplc="3F5E75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21595"/>
    <w:multiLevelType w:val="hybridMultilevel"/>
    <w:tmpl w:val="10A4CD48"/>
    <w:lvl w:ilvl="0" w:tplc="3F5E75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916E9"/>
    <w:multiLevelType w:val="hybridMultilevel"/>
    <w:tmpl w:val="89527A0A"/>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83FAC"/>
    <w:multiLevelType w:val="hybridMultilevel"/>
    <w:tmpl w:val="56125D7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5FB2"/>
    <w:rsid w:val="0029231E"/>
    <w:rsid w:val="006114FF"/>
    <w:rsid w:val="006312B2"/>
    <w:rsid w:val="00707B68"/>
    <w:rsid w:val="007B5FB2"/>
    <w:rsid w:val="0094722A"/>
    <w:rsid w:val="00B54999"/>
    <w:rsid w:val="00BA05ED"/>
    <w:rsid w:val="00C07A78"/>
    <w:rsid w:val="00E05875"/>
    <w:rsid w:val="00E11CE3"/>
    <w:rsid w:val="00EF2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1E"/>
  </w:style>
  <w:style w:type="paragraph" w:styleId="Heading2">
    <w:name w:val="heading 2"/>
    <w:basedOn w:val="Normal"/>
    <w:link w:val="Heading2Char"/>
    <w:uiPriority w:val="1"/>
    <w:qFormat/>
    <w:rsid w:val="007B5FB2"/>
    <w:pPr>
      <w:widowControl w:val="0"/>
      <w:autoSpaceDE w:val="0"/>
      <w:autoSpaceDN w:val="0"/>
      <w:spacing w:after="0" w:line="240" w:lineRule="auto"/>
      <w:ind w:left="2571"/>
      <w:outlineLvl w:val="1"/>
    </w:pPr>
    <w:rPr>
      <w:rFonts w:ascii="Times New Roman" w:eastAsia="Times New Roman" w:hAnsi="Times New Roman" w:cs="Times New Roman"/>
      <w:b/>
      <w:bCs/>
      <w:sz w:val="28"/>
      <w:szCs w:val="28"/>
      <w:lang w:bidi="en-US"/>
    </w:rPr>
  </w:style>
  <w:style w:type="paragraph" w:styleId="Heading3">
    <w:name w:val="heading 3"/>
    <w:basedOn w:val="Normal"/>
    <w:link w:val="Heading3Char"/>
    <w:uiPriority w:val="1"/>
    <w:qFormat/>
    <w:rsid w:val="007B5FB2"/>
    <w:pPr>
      <w:widowControl w:val="0"/>
      <w:autoSpaceDE w:val="0"/>
      <w:autoSpaceDN w:val="0"/>
      <w:spacing w:after="0" w:line="240" w:lineRule="auto"/>
      <w:ind w:left="831"/>
      <w:outlineLvl w:val="2"/>
    </w:pPr>
    <w:rPr>
      <w:rFonts w:ascii="Times New Roman" w:eastAsia="Times New Roman" w:hAnsi="Times New Roman" w:cs="Times New Roman"/>
      <w:b/>
      <w:bCs/>
      <w:sz w:val="24"/>
      <w:szCs w:val="24"/>
      <w:lang w:bidi="en-US"/>
    </w:rPr>
  </w:style>
  <w:style w:type="paragraph" w:styleId="Heading4">
    <w:name w:val="heading 4"/>
    <w:basedOn w:val="Normal"/>
    <w:next w:val="Normal"/>
    <w:link w:val="Heading4Char"/>
    <w:uiPriority w:val="9"/>
    <w:semiHidden/>
    <w:unhideWhenUsed/>
    <w:qFormat/>
    <w:rsid w:val="007B5F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B5FB2"/>
    <w:rPr>
      <w:rFonts w:ascii="Times New Roman" w:eastAsia="Times New Roman" w:hAnsi="Times New Roman" w:cs="Times New Roman"/>
      <w:b/>
      <w:bCs/>
      <w:sz w:val="28"/>
      <w:szCs w:val="28"/>
      <w:lang w:bidi="en-US"/>
    </w:rPr>
  </w:style>
  <w:style w:type="character" w:customStyle="1" w:styleId="Heading3Char">
    <w:name w:val="Heading 3 Char"/>
    <w:basedOn w:val="DefaultParagraphFont"/>
    <w:link w:val="Heading3"/>
    <w:uiPriority w:val="1"/>
    <w:rsid w:val="007B5FB2"/>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7B5FB2"/>
    <w:pPr>
      <w:widowControl w:val="0"/>
      <w:autoSpaceDE w:val="0"/>
      <w:autoSpaceDN w:val="0"/>
      <w:spacing w:after="0" w:line="240" w:lineRule="auto"/>
      <w:ind w:left="105"/>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B5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FB2"/>
    <w:rPr>
      <w:rFonts w:ascii="Tahoma" w:hAnsi="Tahoma" w:cs="Tahoma"/>
      <w:sz w:val="16"/>
      <w:szCs w:val="16"/>
    </w:rPr>
  </w:style>
  <w:style w:type="character" w:customStyle="1" w:styleId="Heading4Char">
    <w:name w:val="Heading 4 Char"/>
    <w:basedOn w:val="DefaultParagraphFont"/>
    <w:link w:val="Heading4"/>
    <w:uiPriority w:val="9"/>
    <w:semiHidden/>
    <w:rsid w:val="007B5FB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7B5FB2"/>
    <w:rPr>
      <w:color w:val="0000FF"/>
      <w:u w:val="single"/>
    </w:rPr>
  </w:style>
  <w:style w:type="paragraph" w:styleId="BodyText">
    <w:name w:val="Body Text"/>
    <w:basedOn w:val="Normal"/>
    <w:link w:val="BodyTextChar"/>
    <w:uiPriority w:val="1"/>
    <w:qFormat/>
    <w:rsid w:val="007B5FB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B5FB2"/>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11CE3"/>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E11CE3"/>
    <w:pPr>
      <w:widowControl w:val="0"/>
      <w:autoSpaceDE w:val="0"/>
      <w:autoSpaceDN w:val="0"/>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jntuh@jntuh.ac.in" TargetMode="External"/><Relationship Id="rId5" Type="http://schemas.openxmlformats.org/officeDocument/2006/relationships/hyperlink" Target="http://www.jntuh.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dc:creator>
  <cp:lastModifiedBy>LAB</cp:lastModifiedBy>
  <cp:revision>2</cp:revision>
  <cp:lastPrinted>2020-09-12T09:02:00Z</cp:lastPrinted>
  <dcterms:created xsi:type="dcterms:W3CDTF">2020-09-14T06:35:00Z</dcterms:created>
  <dcterms:modified xsi:type="dcterms:W3CDTF">2020-09-14T06:35:00Z</dcterms:modified>
</cp:coreProperties>
</file>