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39" w:type="dxa"/>
        <w:tblLayout w:type="fixed"/>
        <w:tblCellMar>
          <w:left w:w="0" w:type="dxa"/>
          <w:right w:w="0" w:type="dxa"/>
        </w:tblCellMar>
        <w:tblLook w:val="01E0"/>
      </w:tblPr>
      <w:tblGrid>
        <w:gridCol w:w="3628"/>
        <w:gridCol w:w="2639"/>
      </w:tblGrid>
      <w:tr w:rsidR="00356251">
        <w:trPr>
          <w:trHeight w:val="1649"/>
        </w:trPr>
        <w:tc>
          <w:tcPr>
            <w:tcW w:w="3628" w:type="dxa"/>
          </w:tcPr>
          <w:p w:rsidR="00356251" w:rsidRDefault="00356251">
            <w:pPr>
              <w:pStyle w:val="TableParagraph"/>
              <w:spacing w:before="1"/>
              <w:ind w:left="0"/>
              <w:rPr>
                <w:sz w:val="20"/>
              </w:rPr>
            </w:pPr>
          </w:p>
          <w:p w:rsidR="00356251" w:rsidRDefault="00574CF6">
            <w:pPr>
              <w:pStyle w:val="TableParagraph"/>
              <w:tabs>
                <w:tab w:val="left" w:pos="827"/>
              </w:tabs>
              <w:ind w:left="200"/>
              <w:rPr>
                <w:sz w:val="20"/>
              </w:rPr>
            </w:pPr>
            <w:r>
              <w:rPr>
                <w:sz w:val="20"/>
              </w:rPr>
              <w:t>Web</w:t>
            </w:r>
            <w:r>
              <w:rPr>
                <w:sz w:val="20"/>
              </w:rPr>
              <w:tab/>
              <w:t xml:space="preserve">: </w:t>
            </w:r>
            <w:hyperlink r:id="rId6">
              <w:r>
                <w:rPr>
                  <w:color w:val="0000FF"/>
                  <w:sz w:val="20"/>
                  <w:u w:val="single" w:color="0000FF"/>
                </w:rPr>
                <w:t>www.jntuh.ac.in</w:t>
              </w:r>
            </w:hyperlink>
          </w:p>
          <w:p w:rsidR="00356251" w:rsidRDefault="00574CF6">
            <w:pPr>
              <w:pStyle w:val="TableParagraph"/>
              <w:ind w:left="200" w:right="614"/>
              <w:rPr>
                <w:sz w:val="20"/>
              </w:rPr>
            </w:pPr>
            <w:r>
              <w:rPr>
                <w:sz w:val="20"/>
              </w:rPr>
              <w:t xml:space="preserve">E Mail : </w:t>
            </w:r>
            <w:hyperlink r:id="rId7">
              <w:r>
                <w:rPr>
                  <w:color w:val="0000FF"/>
                  <w:sz w:val="20"/>
                  <w:u w:val="single" w:color="0000FF"/>
                </w:rPr>
                <w:t>dejntuh@jntuh.ac.in</w:t>
              </w:r>
            </w:hyperlink>
            <w:r>
              <w:rPr>
                <w:sz w:val="20"/>
              </w:rPr>
              <w:t>Phone : Off: +91–40–23156113 Fax : +91–40–23158668</w:t>
            </w:r>
          </w:p>
        </w:tc>
        <w:tc>
          <w:tcPr>
            <w:tcW w:w="2639" w:type="dxa"/>
          </w:tcPr>
          <w:p w:rsidR="00356251" w:rsidRDefault="00574CF6">
            <w:pPr>
              <w:pStyle w:val="TableParagraph"/>
              <w:ind w:left="776"/>
              <w:rPr>
                <w:sz w:val="20"/>
              </w:rPr>
            </w:pPr>
            <w:r>
              <w:rPr>
                <w:noProof/>
                <w:sz w:val="20"/>
                <w:lang w:bidi="ar-SA"/>
              </w:rPr>
              <w:drawing>
                <wp:inline distT="0" distB="0" distL="0" distR="0">
                  <wp:extent cx="1038581" cy="10341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38581" cy="1034129"/>
                          </a:xfrm>
                          <a:prstGeom prst="rect">
                            <a:avLst/>
                          </a:prstGeom>
                        </pic:spPr>
                      </pic:pic>
                    </a:graphicData>
                  </a:graphic>
                </wp:inline>
              </w:drawing>
            </w:r>
          </w:p>
        </w:tc>
      </w:tr>
    </w:tbl>
    <w:p w:rsidR="00356251" w:rsidRDefault="00574CF6">
      <w:pPr>
        <w:pStyle w:val="Heading2"/>
        <w:spacing w:before="8"/>
        <w:ind w:left="939"/>
      </w:pPr>
      <w:r>
        <w:rPr>
          <w:color w:val="C00000"/>
        </w:rPr>
        <w:t>JAWAHARLAL NEHRU TECHNOLOGICAL UNIVERSITY HYDERABAD</w:t>
      </w:r>
    </w:p>
    <w:p w:rsidR="00356251" w:rsidRDefault="00574CF6">
      <w:pPr>
        <w:spacing w:before="3" w:line="276" w:lineRule="auto"/>
        <w:ind w:left="3205" w:right="3025" w:hanging="3"/>
        <w:jc w:val="center"/>
      </w:pPr>
      <w:r>
        <w:t xml:space="preserve">(Established by JNTU Act No. 30 of 2008) </w:t>
      </w:r>
      <w:proofErr w:type="spellStart"/>
      <w:r>
        <w:t>Kukatpally</w:t>
      </w:r>
      <w:proofErr w:type="spellEnd"/>
      <w:r>
        <w:t>, Hyderabad – 500 085 Telangana (India) ACCREDITED BY NAAC WITH ‘A’ GRADE</w:t>
      </w:r>
    </w:p>
    <w:p w:rsidR="00356251" w:rsidRDefault="00574CF6">
      <w:pPr>
        <w:pStyle w:val="Heading2"/>
        <w:spacing w:line="317" w:lineRule="exact"/>
        <w:ind w:left="831"/>
      </w:pPr>
      <w:r>
        <w:t xml:space="preserve">Dr. V. </w:t>
      </w:r>
      <w:proofErr w:type="spellStart"/>
      <w:r>
        <w:t>Kamakshi</w:t>
      </w:r>
      <w:proofErr w:type="spellEnd"/>
      <w:r>
        <w:t xml:space="preserve"> Prasad</w:t>
      </w:r>
    </w:p>
    <w:p w:rsidR="00356251" w:rsidRDefault="00574CF6">
      <w:pPr>
        <w:spacing w:line="204" w:lineRule="exact"/>
        <w:ind w:left="891"/>
        <w:rPr>
          <w:sz w:val="18"/>
        </w:rPr>
      </w:pPr>
      <w:proofErr w:type="spellStart"/>
      <w:r>
        <w:rPr>
          <w:sz w:val="18"/>
        </w:rPr>
        <w:t>M.Tech</w:t>
      </w:r>
      <w:proofErr w:type="spellEnd"/>
      <w:r>
        <w:rPr>
          <w:sz w:val="18"/>
        </w:rPr>
        <w:t>., Ph.D. (IIT-M), FIE.</w:t>
      </w:r>
      <w:proofErr w:type="gramStart"/>
      <w:r>
        <w:rPr>
          <w:sz w:val="18"/>
        </w:rPr>
        <w:t>,MIEEE,MCSI,LMISTE</w:t>
      </w:r>
      <w:proofErr w:type="gramEnd"/>
    </w:p>
    <w:p w:rsidR="00356251" w:rsidRDefault="00574CF6">
      <w:pPr>
        <w:pStyle w:val="Heading3"/>
        <w:ind w:left="891" w:right="4853"/>
      </w:pPr>
      <w:r>
        <w:t>Professor of Computer science and Engineering&amp; DIRECTOR OF EVALUATION</w:t>
      </w:r>
    </w:p>
    <w:p w:rsidR="00A16B20" w:rsidRDefault="00574CF6" w:rsidP="00A16B20">
      <w:pPr>
        <w:tabs>
          <w:tab w:val="left" w:pos="7312"/>
        </w:tabs>
        <w:spacing w:before="58" w:line="552" w:lineRule="exact"/>
        <w:ind w:left="831" w:right="1793" w:firstLine="60"/>
        <w:jc w:val="center"/>
        <w:rPr>
          <w:b/>
          <w:sz w:val="24"/>
        </w:rPr>
      </w:pPr>
      <w:r>
        <w:rPr>
          <w:b/>
          <w:sz w:val="24"/>
        </w:rPr>
        <w:t>Letter No EB /OLE</w:t>
      </w:r>
      <w:r w:rsidR="008029DE">
        <w:rPr>
          <w:b/>
          <w:sz w:val="24"/>
        </w:rPr>
        <w:t>/</w:t>
      </w:r>
      <w:r w:rsidR="005F005F">
        <w:rPr>
          <w:b/>
          <w:sz w:val="24"/>
        </w:rPr>
        <w:t>8</w:t>
      </w:r>
      <w:r w:rsidR="00A16B20">
        <w:rPr>
          <w:b/>
          <w:sz w:val="24"/>
        </w:rPr>
        <w:t xml:space="preserve">16 </w:t>
      </w:r>
      <w:proofErr w:type="gramStart"/>
      <w:r>
        <w:rPr>
          <w:b/>
          <w:sz w:val="24"/>
        </w:rPr>
        <w:t>Date</w:t>
      </w:r>
      <w:proofErr w:type="gramEnd"/>
      <w:r>
        <w:rPr>
          <w:b/>
          <w:sz w:val="24"/>
        </w:rPr>
        <w:t xml:space="preserve">: </w:t>
      </w:r>
      <w:r w:rsidR="00D86AC2">
        <w:rPr>
          <w:b/>
          <w:sz w:val="24"/>
        </w:rPr>
        <w:t>07</w:t>
      </w:r>
      <w:r>
        <w:rPr>
          <w:b/>
          <w:sz w:val="24"/>
        </w:rPr>
        <w:t>-0</w:t>
      </w:r>
      <w:r w:rsidR="00E668AD">
        <w:rPr>
          <w:b/>
          <w:sz w:val="24"/>
        </w:rPr>
        <w:t>9</w:t>
      </w:r>
      <w:r>
        <w:rPr>
          <w:b/>
          <w:sz w:val="24"/>
        </w:rPr>
        <w:t>-2020</w:t>
      </w:r>
    </w:p>
    <w:p w:rsidR="00356251" w:rsidRDefault="00574CF6">
      <w:pPr>
        <w:tabs>
          <w:tab w:val="left" w:pos="7312"/>
        </w:tabs>
        <w:spacing w:before="58" w:line="552" w:lineRule="exact"/>
        <w:ind w:left="831" w:right="1793" w:firstLine="60"/>
        <w:rPr>
          <w:b/>
          <w:sz w:val="24"/>
        </w:rPr>
      </w:pPr>
      <w:r>
        <w:rPr>
          <w:b/>
          <w:sz w:val="24"/>
        </w:rPr>
        <w:t>To</w:t>
      </w:r>
    </w:p>
    <w:p w:rsidR="00356251" w:rsidRDefault="00574CF6">
      <w:pPr>
        <w:spacing w:line="218" w:lineRule="exact"/>
        <w:ind w:left="831"/>
        <w:jc w:val="both"/>
        <w:rPr>
          <w:sz w:val="24"/>
        </w:rPr>
      </w:pPr>
      <w:r>
        <w:rPr>
          <w:b/>
          <w:sz w:val="24"/>
        </w:rPr>
        <w:t>The Principals</w:t>
      </w:r>
      <w:r>
        <w:rPr>
          <w:sz w:val="24"/>
        </w:rPr>
        <w:t>,</w:t>
      </w:r>
    </w:p>
    <w:p w:rsidR="00356251" w:rsidRDefault="00574CF6">
      <w:pPr>
        <w:pStyle w:val="BodyText"/>
        <w:ind w:left="831"/>
        <w:jc w:val="both"/>
      </w:pPr>
      <w:proofErr w:type="gramStart"/>
      <w:r>
        <w:t xml:space="preserve">JNTUH Constituent and Affiliated colleges offering </w:t>
      </w:r>
      <w:proofErr w:type="spellStart"/>
      <w:r>
        <w:t>B.Tech</w:t>
      </w:r>
      <w:proofErr w:type="spellEnd"/>
      <w:r w:rsidR="00A16B20">
        <w:t>.</w:t>
      </w:r>
      <w:proofErr w:type="gramEnd"/>
      <w:r w:rsidR="00A16B20">
        <w:t xml:space="preserve"> </w:t>
      </w:r>
      <w:r>
        <w:t>/</w:t>
      </w:r>
      <w:proofErr w:type="spellStart"/>
      <w:r>
        <w:t>B.Pharm</w:t>
      </w:r>
      <w:proofErr w:type="spellEnd"/>
      <w:r w:rsidR="00A16B20">
        <w:t xml:space="preserve"> / MBA</w:t>
      </w:r>
      <w:r w:rsidR="00FB3CBE">
        <w:t xml:space="preserve"> </w:t>
      </w:r>
      <w:r>
        <w:t>Courses.</w:t>
      </w:r>
    </w:p>
    <w:p w:rsidR="00356251" w:rsidRDefault="00356251">
      <w:pPr>
        <w:pStyle w:val="BodyText"/>
      </w:pPr>
    </w:p>
    <w:p w:rsidR="00AF2415" w:rsidRDefault="00574CF6" w:rsidP="00AF2415">
      <w:pPr>
        <w:pStyle w:val="Heading3"/>
        <w:jc w:val="both"/>
      </w:pPr>
      <w:r>
        <w:t>Dear Sir/Madam,</w:t>
      </w:r>
    </w:p>
    <w:p w:rsidR="00AF2415" w:rsidRDefault="00AF2415" w:rsidP="00AF2415">
      <w:pPr>
        <w:pStyle w:val="Heading3"/>
        <w:jc w:val="both"/>
      </w:pPr>
    </w:p>
    <w:p w:rsidR="00FD702A" w:rsidRPr="003A5DEA" w:rsidRDefault="00574CF6" w:rsidP="00BD7E91">
      <w:pPr>
        <w:pStyle w:val="Heading3"/>
        <w:jc w:val="both"/>
        <w:rPr>
          <w:b w:val="0"/>
        </w:rPr>
      </w:pPr>
      <w:r w:rsidRPr="003A5DEA">
        <w:rPr>
          <w:b w:val="0"/>
        </w:rPr>
        <w:t xml:space="preserve">Sub: JNTUH - Exam Branch </w:t>
      </w:r>
      <w:r w:rsidR="00BD7E91" w:rsidRPr="003A5DEA">
        <w:rPr>
          <w:b w:val="0"/>
        </w:rPr>
        <w:t>– Guidelines</w:t>
      </w:r>
      <w:r w:rsidR="00FB3CBE">
        <w:rPr>
          <w:b w:val="0"/>
        </w:rPr>
        <w:t xml:space="preserve"> </w:t>
      </w:r>
      <w:r w:rsidR="00BD7E91" w:rsidRPr="003A5DEA">
        <w:rPr>
          <w:b w:val="0"/>
        </w:rPr>
        <w:t>for conducting mid exams and external</w:t>
      </w:r>
      <w:r w:rsidR="00AF2415" w:rsidRPr="003A5DEA">
        <w:rPr>
          <w:b w:val="0"/>
        </w:rPr>
        <w:t xml:space="preserve"> exams</w:t>
      </w:r>
      <w:r w:rsidR="00E668AD" w:rsidRPr="003A5DEA">
        <w:rPr>
          <w:b w:val="0"/>
        </w:rPr>
        <w:t xml:space="preserve"> – Reg. </w:t>
      </w:r>
    </w:p>
    <w:p w:rsidR="009C7500" w:rsidRPr="003A5DEA" w:rsidRDefault="00D115CA" w:rsidP="00BD7E91">
      <w:pPr>
        <w:ind w:firstLine="720"/>
        <w:rPr>
          <w:lang w:bidi="ar-SA"/>
        </w:rPr>
      </w:pPr>
      <w:r w:rsidRPr="003A5DEA">
        <w:rPr>
          <w:sz w:val="24"/>
          <w:szCs w:val="24"/>
        </w:rPr>
        <w:t>Ref: Our earlier letter with Covid-19</w:t>
      </w:r>
      <w:r w:rsidR="0086684A" w:rsidRPr="003A5DEA">
        <w:rPr>
          <w:sz w:val="24"/>
          <w:szCs w:val="24"/>
        </w:rPr>
        <w:t xml:space="preserve"> guidelines</w:t>
      </w:r>
      <w:r w:rsidR="00FB3CBE">
        <w:rPr>
          <w:sz w:val="24"/>
          <w:szCs w:val="24"/>
        </w:rPr>
        <w:t xml:space="preserve"> </w:t>
      </w:r>
      <w:proofErr w:type="spellStart"/>
      <w:r w:rsidR="004D1F47" w:rsidRPr="003A5DEA">
        <w:rPr>
          <w:sz w:val="24"/>
          <w:szCs w:val="24"/>
        </w:rPr>
        <w:t>Lr</w:t>
      </w:r>
      <w:proofErr w:type="spellEnd"/>
      <w:r w:rsidR="004D1F47" w:rsidRPr="003A5DEA">
        <w:rPr>
          <w:sz w:val="24"/>
          <w:szCs w:val="24"/>
        </w:rPr>
        <w:t>.</w:t>
      </w:r>
      <w:r w:rsidRPr="003A5DEA">
        <w:rPr>
          <w:sz w:val="24"/>
          <w:szCs w:val="24"/>
        </w:rPr>
        <w:t xml:space="preserve"> No. EB/806/2020, dated: 04-06-2020</w:t>
      </w:r>
    </w:p>
    <w:p w:rsidR="00111441" w:rsidRDefault="00111441" w:rsidP="001C1DD4">
      <w:pPr>
        <w:jc w:val="both"/>
        <w:rPr>
          <w:sz w:val="28"/>
          <w:szCs w:val="28"/>
          <w:lang w:bidi="ar-SA"/>
        </w:rPr>
      </w:pPr>
    </w:p>
    <w:p w:rsidR="009C7500" w:rsidRPr="00E83C3E" w:rsidRDefault="009C7500" w:rsidP="00246308">
      <w:pPr>
        <w:ind w:left="720" w:firstLine="720"/>
        <w:jc w:val="both"/>
        <w:rPr>
          <w:sz w:val="24"/>
          <w:szCs w:val="24"/>
          <w:lang w:bidi="ar-SA"/>
        </w:rPr>
      </w:pPr>
      <w:r w:rsidRPr="00E83C3E">
        <w:rPr>
          <w:sz w:val="24"/>
          <w:szCs w:val="24"/>
          <w:lang w:bidi="ar-SA"/>
        </w:rPr>
        <w:t xml:space="preserve">The Principals are informed to note that </w:t>
      </w:r>
      <w:r w:rsidR="003B376A" w:rsidRPr="00E83C3E">
        <w:rPr>
          <w:sz w:val="24"/>
          <w:szCs w:val="24"/>
          <w:lang w:bidi="ar-SA"/>
        </w:rPr>
        <w:t xml:space="preserve">the lab examinations of final </w:t>
      </w:r>
      <w:r w:rsidR="005C5A53" w:rsidRPr="00E83C3E">
        <w:rPr>
          <w:sz w:val="24"/>
          <w:szCs w:val="24"/>
          <w:lang w:bidi="ar-SA"/>
        </w:rPr>
        <w:t xml:space="preserve">semester </w:t>
      </w:r>
      <w:proofErr w:type="spellStart"/>
      <w:r w:rsidR="005C5A53" w:rsidRPr="00E83C3E">
        <w:rPr>
          <w:sz w:val="24"/>
          <w:szCs w:val="24"/>
          <w:lang w:bidi="ar-SA"/>
        </w:rPr>
        <w:t>B</w:t>
      </w:r>
      <w:r w:rsidR="00743F5E" w:rsidRPr="00E83C3E">
        <w:rPr>
          <w:sz w:val="24"/>
          <w:szCs w:val="24"/>
          <w:lang w:bidi="ar-SA"/>
        </w:rPr>
        <w:t>.</w:t>
      </w:r>
      <w:r w:rsidR="005C5A53" w:rsidRPr="00E83C3E">
        <w:rPr>
          <w:sz w:val="24"/>
          <w:szCs w:val="24"/>
          <w:lang w:bidi="ar-SA"/>
        </w:rPr>
        <w:t>Pharm</w:t>
      </w:r>
      <w:r w:rsidR="00743F5E" w:rsidRPr="00E83C3E">
        <w:rPr>
          <w:sz w:val="24"/>
          <w:szCs w:val="24"/>
          <w:lang w:bidi="ar-SA"/>
        </w:rPr>
        <w:t>.</w:t>
      </w:r>
      <w:r w:rsidR="00A16B20">
        <w:rPr>
          <w:sz w:val="24"/>
          <w:szCs w:val="24"/>
          <w:lang w:bidi="ar-SA"/>
        </w:rPr>
        <w:t>course</w:t>
      </w:r>
      <w:proofErr w:type="spellEnd"/>
      <w:r w:rsidR="005C5A53" w:rsidRPr="00E83C3E">
        <w:rPr>
          <w:sz w:val="24"/>
          <w:szCs w:val="24"/>
          <w:lang w:bidi="ar-SA"/>
        </w:rPr>
        <w:t xml:space="preserve"> should</w:t>
      </w:r>
      <w:r w:rsidR="003B376A" w:rsidRPr="00E83C3E">
        <w:rPr>
          <w:sz w:val="24"/>
          <w:szCs w:val="24"/>
          <w:lang w:bidi="ar-SA"/>
        </w:rPr>
        <w:t xml:space="preserve"> be either conducted at the Parent </w:t>
      </w:r>
      <w:r w:rsidR="005C5A53" w:rsidRPr="00E83C3E">
        <w:rPr>
          <w:sz w:val="24"/>
          <w:szCs w:val="24"/>
          <w:lang w:bidi="ar-SA"/>
        </w:rPr>
        <w:t>College</w:t>
      </w:r>
      <w:r w:rsidR="003B376A" w:rsidRPr="00E83C3E">
        <w:rPr>
          <w:sz w:val="24"/>
          <w:szCs w:val="24"/>
          <w:lang w:bidi="ar-SA"/>
        </w:rPr>
        <w:t xml:space="preserve"> or the college which is in the neighborhood of </w:t>
      </w:r>
      <w:r w:rsidR="00743F5E" w:rsidRPr="00E83C3E">
        <w:rPr>
          <w:sz w:val="24"/>
          <w:szCs w:val="24"/>
          <w:lang w:bidi="ar-SA"/>
        </w:rPr>
        <w:t xml:space="preserve">residence of </w:t>
      </w:r>
      <w:r w:rsidR="003B376A" w:rsidRPr="00E83C3E">
        <w:rPr>
          <w:sz w:val="24"/>
          <w:szCs w:val="24"/>
          <w:lang w:bidi="ar-SA"/>
        </w:rPr>
        <w:t xml:space="preserve">the student. </w:t>
      </w:r>
      <w:r w:rsidR="00080267" w:rsidRPr="00E83C3E">
        <w:rPr>
          <w:sz w:val="24"/>
          <w:szCs w:val="24"/>
          <w:lang w:bidi="ar-SA"/>
        </w:rPr>
        <w:t>In</w:t>
      </w:r>
      <w:r w:rsidR="00D86AC2">
        <w:rPr>
          <w:sz w:val="24"/>
          <w:szCs w:val="24"/>
          <w:lang w:bidi="ar-SA"/>
        </w:rPr>
        <w:t xml:space="preserve"> the lines similar to</w:t>
      </w:r>
      <w:r w:rsidR="005C5A53" w:rsidRPr="00E83C3E">
        <w:rPr>
          <w:sz w:val="24"/>
          <w:szCs w:val="24"/>
          <w:lang w:bidi="ar-SA"/>
        </w:rPr>
        <w:t xml:space="preserve"> final semester theory exams</w:t>
      </w:r>
      <w:r w:rsidR="00080267" w:rsidRPr="00E83C3E">
        <w:rPr>
          <w:sz w:val="24"/>
          <w:szCs w:val="24"/>
          <w:lang w:bidi="ar-SA"/>
        </w:rPr>
        <w:t>, t</w:t>
      </w:r>
      <w:r w:rsidR="005C5A53" w:rsidRPr="00E83C3E">
        <w:rPr>
          <w:sz w:val="24"/>
          <w:szCs w:val="24"/>
          <w:lang w:bidi="ar-SA"/>
        </w:rPr>
        <w:t xml:space="preserve">he </w:t>
      </w:r>
      <w:r w:rsidR="00263ECF" w:rsidRPr="00E83C3E">
        <w:rPr>
          <w:sz w:val="24"/>
          <w:szCs w:val="24"/>
          <w:lang w:bidi="ar-SA"/>
        </w:rPr>
        <w:t>preferences</w:t>
      </w:r>
      <w:r w:rsidR="005C5A53" w:rsidRPr="00E83C3E">
        <w:rPr>
          <w:sz w:val="24"/>
          <w:szCs w:val="24"/>
          <w:lang w:bidi="ar-SA"/>
        </w:rPr>
        <w:t xml:space="preserve"> of exam center for writ</w:t>
      </w:r>
      <w:r w:rsidR="00E83C3E" w:rsidRPr="00E83C3E">
        <w:rPr>
          <w:sz w:val="24"/>
          <w:szCs w:val="24"/>
          <w:lang w:bidi="ar-SA"/>
        </w:rPr>
        <w:t>ing the lab exams may be collected</w:t>
      </w:r>
      <w:r w:rsidR="005C5A53" w:rsidRPr="00E83C3E">
        <w:rPr>
          <w:sz w:val="24"/>
          <w:szCs w:val="24"/>
          <w:lang w:bidi="ar-SA"/>
        </w:rPr>
        <w:t xml:space="preserve"> from the students. These preferences may be uploaded to the Universi</w:t>
      </w:r>
      <w:r w:rsidR="00743F5E" w:rsidRPr="00E83C3E">
        <w:rPr>
          <w:sz w:val="24"/>
          <w:szCs w:val="24"/>
          <w:lang w:bidi="ar-SA"/>
        </w:rPr>
        <w:t>ty portal on or before 16-09-2020</w:t>
      </w:r>
      <w:r w:rsidR="005C5A53" w:rsidRPr="00E83C3E">
        <w:rPr>
          <w:sz w:val="24"/>
          <w:szCs w:val="24"/>
          <w:lang w:bidi="ar-SA"/>
        </w:rPr>
        <w:t xml:space="preserve">. </w:t>
      </w:r>
      <w:r w:rsidR="00E94B23" w:rsidRPr="00E83C3E">
        <w:rPr>
          <w:sz w:val="24"/>
          <w:szCs w:val="24"/>
          <w:lang w:bidi="ar-SA"/>
        </w:rPr>
        <w:t xml:space="preserve">The </w:t>
      </w:r>
      <w:r w:rsidR="00111441" w:rsidRPr="00E83C3E">
        <w:rPr>
          <w:sz w:val="24"/>
          <w:szCs w:val="24"/>
          <w:lang w:bidi="ar-SA"/>
        </w:rPr>
        <w:t>Pharmacy College</w:t>
      </w:r>
      <w:r w:rsidR="00E94B23" w:rsidRPr="00E83C3E">
        <w:rPr>
          <w:sz w:val="24"/>
          <w:szCs w:val="24"/>
          <w:lang w:bidi="ar-SA"/>
        </w:rPr>
        <w:t xml:space="preserve"> may choose to conduct both the lab exams of final semester B</w:t>
      </w:r>
      <w:r w:rsidR="00E83C3E" w:rsidRPr="00E83C3E">
        <w:rPr>
          <w:sz w:val="24"/>
          <w:szCs w:val="24"/>
          <w:lang w:bidi="ar-SA"/>
        </w:rPr>
        <w:t xml:space="preserve">. </w:t>
      </w:r>
      <w:r w:rsidR="00E94B23" w:rsidRPr="00E83C3E">
        <w:rPr>
          <w:sz w:val="24"/>
          <w:szCs w:val="24"/>
          <w:lang w:bidi="ar-SA"/>
        </w:rPr>
        <w:t>Pharm</w:t>
      </w:r>
      <w:r w:rsidR="00E83C3E" w:rsidRPr="00E83C3E">
        <w:rPr>
          <w:sz w:val="24"/>
          <w:szCs w:val="24"/>
          <w:lang w:bidi="ar-SA"/>
        </w:rPr>
        <w:t>.</w:t>
      </w:r>
      <w:r w:rsidR="00E94B23" w:rsidRPr="00E83C3E">
        <w:rPr>
          <w:sz w:val="24"/>
          <w:szCs w:val="24"/>
          <w:lang w:bidi="ar-SA"/>
        </w:rPr>
        <w:t xml:space="preserve"> course on one single day </w:t>
      </w:r>
      <w:r w:rsidR="00D86AC2">
        <w:rPr>
          <w:sz w:val="24"/>
          <w:szCs w:val="24"/>
          <w:lang w:bidi="ar-SA"/>
        </w:rPr>
        <w:t xml:space="preserve">(one exam in FN and one exam in AN) </w:t>
      </w:r>
      <w:r w:rsidR="00E94B23" w:rsidRPr="00E83C3E">
        <w:rPr>
          <w:sz w:val="24"/>
          <w:szCs w:val="24"/>
          <w:lang w:bidi="ar-SA"/>
        </w:rPr>
        <w:t>for each student</w:t>
      </w:r>
      <w:r w:rsidR="00D86AC2">
        <w:rPr>
          <w:sz w:val="24"/>
          <w:szCs w:val="24"/>
          <w:lang w:bidi="ar-SA"/>
        </w:rPr>
        <w:t xml:space="preserve"> to give comfort to the students</w:t>
      </w:r>
      <w:r w:rsidR="00E94B23" w:rsidRPr="00E83C3E">
        <w:rPr>
          <w:sz w:val="24"/>
          <w:szCs w:val="24"/>
          <w:lang w:bidi="ar-SA"/>
        </w:rPr>
        <w:t xml:space="preserve">. </w:t>
      </w:r>
      <w:proofErr w:type="gramStart"/>
      <w:r w:rsidR="00D86AC2">
        <w:rPr>
          <w:sz w:val="24"/>
          <w:szCs w:val="24"/>
          <w:lang w:bidi="ar-SA"/>
        </w:rPr>
        <w:t>These examination</w:t>
      </w:r>
      <w:proofErr w:type="gramEnd"/>
      <w:r w:rsidR="00D86AC2">
        <w:rPr>
          <w:sz w:val="24"/>
          <w:szCs w:val="24"/>
          <w:lang w:bidi="ar-SA"/>
        </w:rPr>
        <w:t xml:space="preserve"> should be during from 28-09-</w:t>
      </w:r>
      <w:r w:rsidR="00226F39">
        <w:rPr>
          <w:sz w:val="24"/>
          <w:szCs w:val="24"/>
          <w:lang w:bidi="ar-SA"/>
        </w:rPr>
        <w:t xml:space="preserve">2020 to 3-10-2020. </w:t>
      </w:r>
    </w:p>
    <w:p w:rsidR="00111441" w:rsidRPr="00E83C3E" w:rsidRDefault="00111441" w:rsidP="001C1DD4">
      <w:pPr>
        <w:jc w:val="both"/>
        <w:rPr>
          <w:sz w:val="24"/>
          <w:szCs w:val="24"/>
          <w:lang w:bidi="ar-SA"/>
        </w:rPr>
      </w:pPr>
    </w:p>
    <w:p w:rsidR="00E83C3E" w:rsidRDefault="00111441" w:rsidP="00246308">
      <w:pPr>
        <w:ind w:left="720" w:firstLine="720"/>
        <w:jc w:val="both"/>
        <w:rPr>
          <w:sz w:val="24"/>
          <w:szCs w:val="24"/>
          <w:lang w:bidi="ar-SA"/>
        </w:rPr>
      </w:pPr>
      <w:proofErr w:type="gramStart"/>
      <w:r w:rsidRPr="00E83C3E">
        <w:rPr>
          <w:sz w:val="24"/>
          <w:szCs w:val="24"/>
          <w:lang w:bidi="ar-SA"/>
        </w:rPr>
        <w:t>The second mid-term examinations of final semester</w:t>
      </w:r>
      <w:r w:rsidR="00FB3CBE">
        <w:rPr>
          <w:sz w:val="24"/>
          <w:szCs w:val="24"/>
          <w:lang w:bidi="ar-SA"/>
        </w:rPr>
        <w:t xml:space="preserve"> </w:t>
      </w:r>
      <w:proofErr w:type="spellStart"/>
      <w:r w:rsidR="00A16B20">
        <w:t>B.Tech</w:t>
      </w:r>
      <w:proofErr w:type="spellEnd"/>
      <w:r w:rsidR="00A16B20">
        <w:t>.</w:t>
      </w:r>
      <w:proofErr w:type="gramEnd"/>
      <w:r w:rsidR="00A16B20">
        <w:t xml:space="preserve"> / </w:t>
      </w:r>
      <w:proofErr w:type="spellStart"/>
      <w:r w:rsidR="00A16B20">
        <w:t>B.Pharm</w:t>
      </w:r>
      <w:proofErr w:type="spellEnd"/>
      <w:r w:rsidR="00A16B20">
        <w:t xml:space="preserve"> / MBA</w:t>
      </w:r>
      <w:r w:rsidRPr="00E83C3E">
        <w:rPr>
          <w:sz w:val="24"/>
          <w:szCs w:val="24"/>
          <w:lang w:bidi="ar-SA"/>
        </w:rPr>
        <w:t xml:space="preserve"> shall be conducted either in the form of viva exam or in the form of online exam. </w:t>
      </w:r>
    </w:p>
    <w:p w:rsidR="00AE5A6C" w:rsidRDefault="00AE5A6C" w:rsidP="001C1DD4">
      <w:pPr>
        <w:ind w:left="720"/>
        <w:jc w:val="both"/>
        <w:rPr>
          <w:sz w:val="24"/>
          <w:szCs w:val="24"/>
          <w:lang w:bidi="ar-SA"/>
        </w:rPr>
      </w:pPr>
    </w:p>
    <w:p w:rsidR="00E83C3E" w:rsidRDefault="00111441" w:rsidP="001C1DD4">
      <w:pPr>
        <w:ind w:left="720"/>
        <w:jc w:val="both"/>
        <w:rPr>
          <w:sz w:val="24"/>
          <w:szCs w:val="24"/>
          <w:lang w:bidi="ar-SA"/>
        </w:rPr>
      </w:pPr>
      <w:r w:rsidRPr="00E83C3E">
        <w:rPr>
          <w:sz w:val="24"/>
          <w:szCs w:val="24"/>
          <w:lang w:bidi="ar-SA"/>
        </w:rPr>
        <w:t xml:space="preserve">If the </w:t>
      </w:r>
      <w:proofErr w:type="gramStart"/>
      <w:r w:rsidRPr="00E83C3E">
        <w:rPr>
          <w:sz w:val="24"/>
          <w:szCs w:val="24"/>
          <w:lang w:bidi="ar-SA"/>
        </w:rPr>
        <w:t xml:space="preserve">college </w:t>
      </w:r>
      <w:r w:rsidR="005B4C55" w:rsidRPr="00E83C3E">
        <w:rPr>
          <w:sz w:val="24"/>
          <w:szCs w:val="24"/>
          <w:lang w:bidi="ar-SA"/>
        </w:rPr>
        <w:t>choose</w:t>
      </w:r>
      <w:proofErr w:type="gramEnd"/>
      <w:r w:rsidR="00E83C3E">
        <w:rPr>
          <w:sz w:val="24"/>
          <w:szCs w:val="24"/>
          <w:lang w:bidi="ar-SA"/>
        </w:rPr>
        <w:t xml:space="preserve"> to conduct the viva-</w:t>
      </w:r>
      <w:r w:rsidRPr="00E83C3E">
        <w:rPr>
          <w:sz w:val="24"/>
          <w:szCs w:val="24"/>
          <w:lang w:bidi="ar-SA"/>
        </w:rPr>
        <w:t xml:space="preserve">exam mode, the following guidelines may be followed: </w:t>
      </w:r>
      <w:r w:rsidR="00626DFA">
        <w:rPr>
          <w:sz w:val="24"/>
          <w:szCs w:val="24"/>
          <w:lang w:bidi="ar-SA"/>
        </w:rPr>
        <w:t>a) Two faculty members should act as exa</w:t>
      </w:r>
      <w:r w:rsidR="00AE5A6C">
        <w:rPr>
          <w:sz w:val="24"/>
          <w:szCs w:val="24"/>
          <w:lang w:bidi="ar-SA"/>
        </w:rPr>
        <w:t>miners for each subject</w:t>
      </w:r>
      <w:r w:rsidR="00626DFA">
        <w:rPr>
          <w:sz w:val="24"/>
          <w:szCs w:val="24"/>
          <w:lang w:bidi="ar-SA"/>
        </w:rPr>
        <w:t>. b) The viva-exam and the evaluation must be done candidate-wise.  c) Two examiners and one</w:t>
      </w:r>
      <w:r w:rsidR="00626DFA" w:rsidRPr="00E83C3E">
        <w:rPr>
          <w:sz w:val="24"/>
          <w:szCs w:val="24"/>
          <w:lang w:bidi="ar-SA"/>
        </w:rPr>
        <w:t xml:space="preserve"> student must be in</w:t>
      </w:r>
      <w:r w:rsidR="00626DFA">
        <w:rPr>
          <w:sz w:val="24"/>
          <w:szCs w:val="24"/>
          <w:lang w:bidi="ar-SA"/>
        </w:rPr>
        <w:t xml:space="preserve"> online mode at the same time. d</w:t>
      </w:r>
      <w:r w:rsidR="00626DFA" w:rsidRPr="00E83C3E">
        <w:rPr>
          <w:sz w:val="24"/>
          <w:szCs w:val="24"/>
          <w:lang w:bidi="ar-SA"/>
        </w:rPr>
        <w:t>) All</w:t>
      </w:r>
      <w:r w:rsidR="00626DFA">
        <w:rPr>
          <w:sz w:val="24"/>
          <w:szCs w:val="24"/>
          <w:lang w:bidi="ar-SA"/>
        </w:rPr>
        <w:t xml:space="preserve"> the video proceeding</w:t>
      </w:r>
      <w:r w:rsidR="00626DFA" w:rsidRPr="00E83C3E">
        <w:rPr>
          <w:sz w:val="24"/>
          <w:szCs w:val="24"/>
          <w:lang w:bidi="ar-SA"/>
        </w:rPr>
        <w:t xml:space="preserve">s must be recorded. </w:t>
      </w:r>
      <w:r w:rsidR="00626DFA">
        <w:rPr>
          <w:sz w:val="24"/>
          <w:szCs w:val="24"/>
          <w:lang w:bidi="ar-SA"/>
        </w:rPr>
        <w:t>e) E</w:t>
      </w:r>
      <w:r w:rsidRPr="00E83C3E">
        <w:rPr>
          <w:sz w:val="24"/>
          <w:szCs w:val="24"/>
          <w:lang w:bidi="ar-SA"/>
        </w:rPr>
        <w:t>ach</w:t>
      </w:r>
      <w:r w:rsidR="00626DFA">
        <w:rPr>
          <w:sz w:val="24"/>
          <w:szCs w:val="24"/>
          <w:lang w:bidi="ar-SA"/>
        </w:rPr>
        <w:t xml:space="preserve"> examiner</w:t>
      </w:r>
      <w:r w:rsidRPr="00E83C3E">
        <w:rPr>
          <w:sz w:val="24"/>
          <w:szCs w:val="24"/>
          <w:lang w:bidi="ar-SA"/>
        </w:rPr>
        <w:t xml:space="preserve"> should ask </w:t>
      </w:r>
      <w:r w:rsidR="000140DD" w:rsidRPr="00E83C3E">
        <w:rPr>
          <w:sz w:val="24"/>
          <w:szCs w:val="24"/>
          <w:lang w:bidi="ar-SA"/>
        </w:rPr>
        <w:t>minimum</w:t>
      </w:r>
      <w:r w:rsidR="00E83C3E">
        <w:rPr>
          <w:sz w:val="24"/>
          <w:szCs w:val="24"/>
          <w:lang w:bidi="ar-SA"/>
        </w:rPr>
        <w:t xml:space="preserve"> five questions</w:t>
      </w:r>
      <w:r w:rsidR="00A16B20">
        <w:rPr>
          <w:sz w:val="24"/>
          <w:szCs w:val="24"/>
          <w:lang w:bidi="ar-SA"/>
        </w:rPr>
        <w:t xml:space="preserve"> for each student.</w:t>
      </w:r>
      <w:r w:rsidR="00626DFA">
        <w:rPr>
          <w:sz w:val="24"/>
          <w:szCs w:val="24"/>
          <w:lang w:bidi="ar-SA"/>
        </w:rPr>
        <w:t xml:space="preserve"> f</w:t>
      </w:r>
      <w:r w:rsidR="00E83C3E">
        <w:rPr>
          <w:sz w:val="24"/>
          <w:szCs w:val="24"/>
          <w:lang w:bidi="ar-SA"/>
        </w:rPr>
        <w:t>) I</w:t>
      </w:r>
      <w:r w:rsidRPr="00E83C3E">
        <w:rPr>
          <w:sz w:val="24"/>
          <w:szCs w:val="24"/>
          <w:lang w:bidi="ar-SA"/>
        </w:rPr>
        <w:t xml:space="preserve">f a student answers a question, to </w:t>
      </w:r>
      <w:r w:rsidR="00E83C3E" w:rsidRPr="00E83C3E">
        <w:rPr>
          <w:sz w:val="24"/>
          <w:szCs w:val="24"/>
          <w:lang w:bidi="ar-SA"/>
        </w:rPr>
        <w:t>assess</w:t>
      </w:r>
      <w:r w:rsidRPr="00E83C3E">
        <w:rPr>
          <w:sz w:val="24"/>
          <w:szCs w:val="24"/>
          <w:lang w:bidi="ar-SA"/>
        </w:rPr>
        <w:t xml:space="preserve"> the depth of understanding a few </w:t>
      </w:r>
      <w:r w:rsidR="00FA6CEF" w:rsidRPr="00E83C3E">
        <w:rPr>
          <w:sz w:val="24"/>
          <w:szCs w:val="24"/>
          <w:lang w:bidi="ar-SA"/>
        </w:rPr>
        <w:t>ancillary</w:t>
      </w:r>
      <w:r w:rsidRPr="00E83C3E">
        <w:rPr>
          <w:sz w:val="24"/>
          <w:szCs w:val="24"/>
          <w:lang w:bidi="ar-SA"/>
        </w:rPr>
        <w:t xml:space="preserve"> questions on the sa</w:t>
      </w:r>
      <w:r w:rsidR="00626DFA">
        <w:rPr>
          <w:sz w:val="24"/>
          <w:szCs w:val="24"/>
          <w:lang w:bidi="ar-SA"/>
        </w:rPr>
        <w:t>me question may also be asked. g</w:t>
      </w:r>
      <w:r w:rsidR="00626DFA" w:rsidRPr="00E83C3E">
        <w:rPr>
          <w:sz w:val="24"/>
          <w:szCs w:val="24"/>
          <w:lang w:bidi="ar-SA"/>
        </w:rPr>
        <w:t xml:space="preserve">) The </w:t>
      </w:r>
      <w:r w:rsidR="00626DFA">
        <w:rPr>
          <w:sz w:val="24"/>
          <w:szCs w:val="24"/>
          <w:lang w:bidi="ar-SA"/>
        </w:rPr>
        <w:t>viva exam questions should asses the conceptual understanding of the subject</w:t>
      </w:r>
      <w:r w:rsidR="00626DFA" w:rsidRPr="00E83C3E">
        <w:rPr>
          <w:sz w:val="24"/>
          <w:szCs w:val="24"/>
          <w:lang w:bidi="ar-SA"/>
        </w:rPr>
        <w:t xml:space="preserve"> and should be difficult to predict</w:t>
      </w:r>
      <w:r w:rsidR="00D86AC2">
        <w:rPr>
          <w:sz w:val="24"/>
          <w:szCs w:val="24"/>
          <w:lang w:bidi="ar-SA"/>
        </w:rPr>
        <w:t xml:space="preserve"> the </w:t>
      </w:r>
      <w:r w:rsidR="00A16B20">
        <w:rPr>
          <w:sz w:val="24"/>
          <w:szCs w:val="24"/>
          <w:lang w:bidi="ar-SA"/>
        </w:rPr>
        <w:t xml:space="preserve">questions </w:t>
      </w:r>
      <w:r w:rsidR="00A16B20" w:rsidRPr="00E83C3E">
        <w:rPr>
          <w:sz w:val="24"/>
          <w:szCs w:val="24"/>
          <w:lang w:bidi="ar-SA"/>
        </w:rPr>
        <w:t>by</w:t>
      </w:r>
      <w:r w:rsidR="00626DFA" w:rsidRPr="00E83C3E">
        <w:rPr>
          <w:sz w:val="24"/>
          <w:szCs w:val="24"/>
          <w:lang w:bidi="ar-SA"/>
        </w:rPr>
        <w:t xml:space="preserve"> the student. </w:t>
      </w:r>
      <w:r w:rsidR="00626DFA">
        <w:rPr>
          <w:sz w:val="24"/>
          <w:szCs w:val="24"/>
          <w:lang w:bidi="ar-SA"/>
        </w:rPr>
        <w:t>h</w:t>
      </w:r>
      <w:r w:rsidRPr="00E83C3E">
        <w:rPr>
          <w:sz w:val="24"/>
          <w:szCs w:val="24"/>
          <w:lang w:bidi="ar-SA"/>
        </w:rPr>
        <w:t xml:space="preserve">) </w:t>
      </w:r>
      <w:r w:rsidR="00E83C3E" w:rsidRPr="00E83C3E">
        <w:rPr>
          <w:sz w:val="24"/>
          <w:szCs w:val="24"/>
          <w:lang w:bidi="ar-SA"/>
        </w:rPr>
        <w:t>The</w:t>
      </w:r>
      <w:r w:rsidRPr="00E83C3E">
        <w:rPr>
          <w:sz w:val="24"/>
          <w:szCs w:val="24"/>
          <w:lang w:bidi="ar-SA"/>
        </w:rPr>
        <w:t xml:space="preserve"> examiners should evaluate independently and submit their marks to head of the dept. or the section/class in-charge.</w:t>
      </w:r>
      <w:r w:rsidR="00E83C3E">
        <w:rPr>
          <w:sz w:val="24"/>
          <w:szCs w:val="24"/>
          <w:lang w:bidi="ar-SA"/>
        </w:rPr>
        <w:t xml:space="preserve"> These marks are to be averaged to compute the marks of Mid-II marks of each student. </w:t>
      </w:r>
    </w:p>
    <w:p w:rsidR="003A5DEA" w:rsidRDefault="003A5DEA" w:rsidP="001C1DD4">
      <w:pPr>
        <w:ind w:left="720"/>
        <w:jc w:val="both"/>
        <w:rPr>
          <w:sz w:val="24"/>
          <w:szCs w:val="24"/>
          <w:lang w:bidi="ar-SA"/>
        </w:rPr>
      </w:pPr>
    </w:p>
    <w:p w:rsidR="00111441" w:rsidRDefault="00E83C3E" w:rsidP="003A5DEA">
      <w:pPr>
        <w:ind w:left="720"/>
        <w:jc w:val="both"/>
        <w:rPr>
          <w:sz w:val="24"/>
          <w:szCs w:val="24"/>
          <w:lang w:bidi="ar-SA"/>
        </w:rPr>
      </w:pPr>
      <w:r w:rsidRPr="00E83C3E">
        <w:rPr>
          <w:sz w:val="24"/>
          <w:szCs w:val="24"/>
          <w:lang w:bidi="ar-SA"/>
        </w:rPr>
        <w:t>If the colleges choose to conduct the exams in the online mode, the colleges may choose to conduct the exams either in descriptive mode or objective mode. The application/</w:t>
      </w:r>
      <w:r w:rsidR="00EB617F" w:rsidRPr="00E83C3E">
        <w:rPr>
          <w:sz w:val="24"/>
          <w:szCs w:val="24"/>
          <w:lang w:bidi="ar-SA"/>
        </w:rPr>
        <w:t>platform</w:t>
      </w:r>
      <w:r w:rsidR="00AE5A6C">
        <w:rPr>
          <w:sz w:val="24"/>
          <w:szCs w:val="24"/>
          <w:lang w:bidi="ar-SA"/>
        </w:rPr>
        <w:t xml:space="preserve">to </w:t>
      </w:r>
      <w:proofErr w:type="gramStart"/>
      <w:r w:rsidR="00AE5A6C">
        <w:rPr>
          <w:sz w:val="24"/>
          <w:szCs w:val="24"/>
          <w:lang w:bidi="ar-SA"/>
        </w:rPr>
        <w:t>conduct</w:t>
      </w:r>
      <w:proofErr w:type="gramEnd"/>
      <w:r w:rsidR="00AE5A6C">
        <w:rPr>
          <w:sz w:val="24"/>
          <w:szCs w:val="24"/>
          <w:lang w:bidi="ar-SA"/>
        </w:rPr>
        <w:t xml:space="preserve"> the exam and mode of transfer of student answers/answer sheet</w:t>
      </w:r>
      <w:r w:rsidR="00D86AC2">
        <w:rPr>
          <w:sz w:val="24"/>
          <w:szCs w:val="24"/>
          <w:lang w:bidi="ar-SA"/>
        </w:rPr>
        <w:t>s</w:t>
      </w:r>
      <w:r w:rsidRPr="00E83C3E">
        <w:rPr>
          <w:sz w:val="24"/>
          <w:szCs w:val="24"/>
          <w:lang w:bidi="ar-SA"/>
        </w:rPr>
        <w:t xml:space="preserve">need to be identified by the individual colleges only.  </w:t>
      </w:r>
    </w:p>
    <w:p w:rsidR="00EB617F" w:rsidRDefault="00EB617F" w:rsidP="001C1DD4">
      <w:pPr>
        <w:ind w:left="720"/>
        <w:jc w:val="both"/>
        <w:rPr>
          <w:sz w:val="24"/>
          <w:szCs w:val="24"/>
          <w:lang w:bidi="ar-SA"/>
        </w:rPr>
      </w:pPr>
    </w:p>
    <w:p w:rsidR="00FD702A" w:rsidRDefault="00EB617F" w:rsidP="00246308">
      <w:pPr>
        <w:ind w:left="720" w:firstLine="720"/>
        <w:jc w:val="both"/>
        <w:rPr>
          <w:sz w:val="24"/>
          <w:szCs w:val="24"/>
          <w:lang w:bidi="ar-SA"/>
        </w:rPr>
      </w:pPr>
      <w:proofErr w:type="gramStart"/>
      <w:r>
        <w:rPr>
          <w:sz w:val="24"/>
          <w:szCs w:val="24"/>
          <w:lang w:bidi="ar-SA"/>
        </w:rPr>
        <w:t>The</w:t>
      </w:r>
      <w:r w:rsidR="00FB3CBE">
        <w:rPr>
          <w:sz w:val="24"/>
          <w:szCs w:val="24"/>
          <w:lang w:bidi="ar-SA"/>
        </w:rPr>
        <w:t xml:space="preserve"> </w:t>
      </w:r>
      <w:proofErr w:type="spellStart"/>
      <w:r w:rsidR="007401C3">
        <w:rPr>
          <w:sz w:val="24"/>
          <w:szCs w:val="24"/>
          <w:lang w:bidi="ar-SA"/>
        </w:rPr>
        <w:t>B</w:t>
      </w:r>
      <w:r w:rsidR="00FB3CBE">
        <w:rPr>
          <w:sz w:val="24"/>
          <w:szCs w:val="24"/>
          <w:lang w:bidi="ar-SA"/>
        </w:rPr>
        <w:t>.</w:t>
      </w:r>
      <w:r w:rsidR="007401C3">
        <w:rPr>
          <w:sz w:val="24"/>
          <w:szCs w:val="24"/>
          <w:lang w:bidi="ar-SA"/>
        </w:rPr>
        <w:t>Tech</w:t>
      </w:r>
      <w:proofErr w:type="spellEnd"/>
      <w:r w:rsidR="00FB3CBE">
        <w:rPr>
          <w:sz w:val="24"/>
          <w:szCs w:val="24"/>
          <w:lang w:bidi="ar-SA"/>
        </w:rPr>
        <w:t>.</w:t>
      </w:r>
      <w:proofErr w:type="gramEnd"/>
      <w:r w:rsidR="00FB3CBE">
        <w:rPr>
          <w:sz w:val="24"/>
          <w:szCs w:val="24"/>
          <w:lang w:bidi="ar-SA"/>
        </w:rPr>
        <w:t xml:space="preserve"> </w:t>
      </w:r>
      <w:r w:rsidR="007401C3">
        <w:rPr>
          <w:sz w:val="24"/>
          <w:szCs w:val="24"/>
          <w:lang w:bidi="ar-SA"/>
        </w:rPr>
        <w:t>/</w:t>
      </w:r>
      <w:r w:rsidR="00FB3CBE">
        <w:rPr>
          <w:sz w:val="24"/>
          <w:szCs w:val="24"/>
          <w:lang w:bidi="ar-SA"/>
        </w:rPr>
        <w:t xml:space="preserve"> </w:t>
      </w:r>
      <w:proofErr w:type="spellStart"/>
      <w:r w:rsidR="007401C3">
        <w:rPr>
          <w:sz w:val="24"/>
          <w:szCs w:val="24"/>
          <w:lang w:bidi="ar-SA"/>
        </w:rPr>
        <w:t>B</w:t>
      </w:r>
      <w:r w:rsidR="00FB3CBE">
        <w:rPr>
          <w:sz w:val="24"/>
          <w:szCs w:val="24"/>
          <w:lang w:bidi="ar-SA"/>
        </w:rPr>
        <w:t>.</w:t>
      </w:r>
      <w:r w:rsidR="007401C3">
        <w:rPr>
          <w:sz w:val="24"/>
          <w:szCs w:val="24"/>
          <w:lang w:bidi="ar-SA"/>
        </w:rPr>
        <w:t>Pham</w:t>
      </w:r>
      <w:proofErr w:type="spellEnd"/>
      <w:r w:rsidR="00FB3CBE">
        <w:rPr>
          <w:sz w:val="24"/>
          <w:szCs w:val="24"/>
          <w:lang w:bidi="ar-SA"/>
        </w:rPr>
        <w:t xml:space="preserve">. </w:t>
      </w:r>
      <w:r w:rsidR="007401C3">
        <w:rPr>
          <w:sz w:val="24"/>
          <w:szCs w:val="24"/>
          <w:lang w:bidi="ar-SA"/>
        </w:rPr>
        <w:t>/</w:t>
      </w:r>
      <w:r w:rsidR="00FB3CBE">
        <w:rPr>
          <w:sz w:val="24"/>
          <w:szCs w:val="24"/>
          <w:lang w:bidi="ar-SA"/>
        </w:rPr>
        <w:t xml:space="preserve"> </w:t>
      </w:r>
      <w:r w:rsidR="007401C3">
        <w:rPr>
          <w:sz w:val="24"/>
          <w:szCs w:val="24"/>
          <w:lang w:bidi="ar-SA"/>
        </w:rPr>
        <w:t>MBA</w:t>
      </w:r>
      <w:r>
        <w:rPr>
          <w:sz w:val="24"/>
          <w:szCs w:val="24"/>
          <w:lang w:bidi="ar-SA"/>
        </w:rPr>
        <w:t xml:space="preserve"> students who could not attend for the project-viva exam due to </w:t>
      </w:r>
      <w:r w:rsidR="00551B32">
        <w:rPr>
          <w:sz w:val="24"/>
          <w:szCs w:val="24"/>
          <w:lang w:bidi="ar-SA"/>
        </w:rPr>
        <w:t>internet</w:t>
      </w:r>
      <w:r>
        <w:rPr>
          <w:sz w:val="24"/>
          <w:szCs w:val="24"/>
          <w:lang w:bidi="ar-SA"/>
        </w:rPr>
        <w:t xml:space="preserve"> connectivity </w:t>
      </w:r>
      <w:proofErr w:type="gramStart"/>
      <w:r>
        <w:rPr>
          <w:sz w:val="24"/>
          <w:szCs w:val="24"/>
          <w:lang w:bidi="ar-SA"/>
        </w:rPr>
        <w:t>problems,</w:t>
      </w:r>
      <w:proofErr w:type="gramEnd"/>
      <w:r>
        <w:rPr>
          <w:sz w:val="24"/>
          <w:szCs w:val="24"/>
          <w:lang w:bidi="ar-SA"/>
        </w:rPr>
        <w:t xml:space="preserve"> </w:t>
      </w:r>
      <w:r w:rsidR="00551B32">
        <w:rPr>
          <w:sz w:val="24"/>
          <w:szCs w:val="24"/>
          <w:lang w:bidi="ar-SA"/>
        </w:rPr>
        <w:t>shall be given an opportunity</w:t>
      </w:r>
      <w:r>
        <w:rPr>
          <w:sz w:val="24"/>
          <w:szCs w:val="24"/>
          <w:lang w:bidi="ar-SA"/>
        </w:rPr>
        <w:t xml:space="preserve"> to appear for the project viva exam</w:t>
      </w:r>
      <w:r w:rsidR="00551B32">
        <w:rPr>
          <w:sz w:val="24"/>
          <w:szCs w:val="24"/>
          <w:lang w:bidi="ar-SA"/>
        </w:rPr>
        <w:t xml:space="preserve">. </w:t>
      </w:r>
      <w:r w:rsidR="007401C3">
        <w:rPr>
          <w:sz w:val="24"/>
          <w:szCs w:val="24"/>
          <w:lang w:bidi="ar-SA"/>
        </w:rPr>
        <w:t xml:space="preserve">The project viva exam for such </w:t>
      </w:r>
      <w:r w:rsidR="00B708DE">
        <w:rPr>
          <w:sz w:val="24"/>
          <w:szCs w:val="24"/>
          <w:lang w:bidi="ar-SA"/>
        </w:rPr>
        <w:t>students</w:t>
      </w:r>
      <w:r w:rsidR="007401C3">
        <w:rPr>
          <w:sz w:val="24"/>
          <w:szCs w:val="24"/>
          <w:lang w:bidi="ar-SA"/>
        </w:rPr>
        <w:t xml:space="preserve"> should be sc</w:t>
      </w:r>
      <w:r w:rsidR="00B708DE">
        <w:rPr>
          <w:sz w:val="24"/>
          <w:szCs w:val="24"/>
          <w:lang w:bidi="ar-SA"/>
        </w:rPr>
        <w:t>heduled during</w:t>
      </w:r>
      <w:r w:rsidR="007401C3">
        <w:rPr>
          <w:sz w:val="24"/>
          <w:szCs w:val="24"/>
          <w:lang w:bidi="ar-SA"/>
        </w:rPr>
        <w:t xml:space="preserve"> 28-30 </w:t>
      </w:r>
      <w:r w:rsidR="00B708DE">
        <w:rPr>
          <w:sz w:val="24"/>
          <w:szCs w:val="24"/>
          <w:lang w:bidi="ar-SA"/>
        </w:rPr>
        <w:t>September</w:t>
      </w:r>
      <w:r w:rsidR="007401C3">
        <w:rPr>
          <w:sz w:val="24"/>
          <w:szCs w:val="24"/>
          <w:lang w:bidi="ar-SA"/>
        </w:rPr>
        <w:t xml:space="preserve">, 2020. </w:t>
      </w:r>
      <w:r w:rsidR="00230D7D">
        <w:rPr>
          <w:sz w:val="24"/>
          <w:szCs w:val="24"/>
          <w:lang w:bidi="ar-SA"/>
        </w:rPr>
        <w:t xml:space="preserve">All such registrations should be completed before 16-09-2020 through online registrations portal. </w:t>
      </w:r>
    </w:p>
    <w:p w:rsidR="007401C3" w:rsidRPr="00E83C3E" w:rsidRDefault="007401C3" w:rsidP="001C1DD4">
      <w:pPr>
        <w:ind w:left="720"/>
        <w:jc w:val="both"/>
        <w:rPr>
          <w:sz w:val="24"/>
          <w:szCs w:val="24"/>
          <w:lang w:bidi="ar-SA"/>
        </w:rPr>
      </w:pPr>
    </w:p>
    <w:p w:rsidR="000F67B0" w:rsidRDefault="009660CB" w:rsidP="00246308">
      <w:pPr>
        <w:pStyle w:val="BodyText"/>
        <w:spacing w:before="90"/>
        <w:ind w:left="720" w:firstLine="720"/>
        <w:jc w:val="both"/>
      </w:pPr>
      <w:r>
        <w:lastRenderedPageBreak/>
        <w:t>Advisory for the candidates and special instructions regarding Covid-</w:t>
      </w:r>
      <w:r w:rsidR="00E8604B">
        <w:t>19to</w:t>
      </w:r>
      <w:r w:rsidR="00953A67">
        <w:t xml:space="preserve"> conduct of examination </w:t>
      </w:r>
      <w:r w:rsidR="000018FC">
        <w:t xml:space="preserve">and other important guidelines </w:t>
      </w:r>
      <w:r w:rsidR="00953A67">
        <w:t xml:space="preserve">are enclosed as Annexure to this letter. </w:t>
      </w:r>
    </w:p>
    <w:p w:rsidR="007401C3" w:rsidRDefault="007401C3" w:rsidP="001C1DD4">
      <w:pPr>
        <w:pStyle w:val="BodyText"/>
        <w:spacing w:before="90"/>
        <w:ind w:left="720"/>
        <w:jc w:val="both"/>
      </w:pPr>
    </w:p>
    <w:p w:rsidR="00356251" w:rsidRPr="00E83C3E" w:rsidRDefault="00D86AC2" w:rsidP="00246308">
      <w:pPr>
        <w:pStyle w:val="BodyText"/>
        <w:spacing w:before="90"/>
        <w:ind w:left="720" w:firstLine="720"/>
        <w:jc w:val="both"/>
      </w:pPr>
      <w:r>
        <w:t xml:space="preserve">The cooperation of the Principals </w:t>
      </w:r>
      <w:r w:rsidR="00574CF6" w:rsidRPr="00E83C3E">
        <w:t>is highly solicited.</w:t>
      </w:r>
    </w:p>
    <w:p w:rsidR="00356251" w:rsidRPr="00E83C3E" w:rsidRDefault="00356251" w:rsidP="001C1DD4">
      <w:pPr>
        <w:pStyle w:val="BodyText"/>
        <w:spacing w:before="1"/>
        <w:jc w:val="center"/>
      </w:pPr>
    </w:p>
    <w:p w:rsidR="00D31999" w:rsidRPr="00E83C3E" w:rsidRDefault="00574CF6" w:rsidP="001C1DD4">
      <w:pPr>
        <w:pStyle w:val="BodyText"/>
        <w:ind w:left="313" w:right="2394"/>
        <w:jc w:val="center"/>
      </w:pPr>
      <w:r w:rsidRPr="00E83C3E">
        <w:t>Thanking you</w:t>
      </w:r>
    </w:p>
    <w:p w:rsidR="00D31999" w:rsidRPr="00E83C3E" w:rsidRDefault="00D31999" w:rsidP="001C1DD4">
      <w:pPr>
        <w:pStyle w:val="BodyText"/>
        <w:jc w:val="both"/>
      </w:pPr>
    </w:p>
    <w:p w:rsidR="005F005F" w:rsidRPr="00E83C3E" w:rsidRDefault="005F005F" w:rsidP="005F005F">
      <w:pPr>
        <w:pStyle w:val="BodyText"/>
      </w:pPr>
    </w:p>
    <w:p w:rsidR="005F005F" w:rsidRDefault="001C1DD4" w:rsidP="001C1DD4">
      <w:pPr>
        <w:pStyle w:val="BodyText"/>
        <w:ind w:left="2880" w:right="1802" w:firstLine="720"/>
        <w:jc w:val="right"/>
      </w:pPr>
      <w:r>
        <w:t>Yours Sincerely</w:t>
      </w:r>
    </w:p>
    <w:p w:rsidR="001C1DD4" w:rsidRPr="00E83C3E" w:rsidRDefault="001C1DD4" w:rsidP="001C1DD4">
      <w:pPr>
        <w:pStyle w:val="BodyText"/>
        <w:ind w:right="1802"/>
        <w:jc w:val="right"/>
      </w:pPr>
    </w:p>
    <w:p w:rsidR="005F005F" w:rsidRPr="00E83C3E" w:rsidRDefault="005F005F" w:rsidP="001C1DD4">
      <w:pPr>
        <w:pStyle w:val="BodyText"/>
        <w:jc w:val="right"/>
      </w:pPr>
    </w:p>
    <w:p w:rsidR="005F005F" w:rsidRDefault="005F005F" w:rsidP="001C1DD4">
      <w:pPr>
        <w:ind w:left="6652"/>
        <w:jc w:val="right"/>
        <w:rPr>
          <w:b/>
          <w:sz w:val="24"/>
          <w:szCs w:val="24"/>
        </w:rPr>
      </w:pPr>
      <w:r w:rsidRPr="00E83C3E">
        <w:rPr>
          <w:b/>
          <w:sz w:val="24"/>
          <w:szCs w:val="24"/>
        </w:rPr>
        <w:t>DIRECTOR OF EVALUATION</w:t>
      </w:r>
    </w:p>
    <w:p w:rsidR="005E1970" w:rsidRDefault="005E1970" w:rsidP="001C1DD4">
      <w:pPr>
        <w:ind w:left="6652"/>
        <w:jc w:val="right"/>
        <w:rPr>
          <w:b/>
          <w:sz w:val="24"/>
          <w:szCs w:val="24"/>
        </w:rPr>
      </w:pPr>
    </w:p>
    <w:p w:rsidR="009F12DF" w:rsidRDefault="009F12DF" w:rsidP="001C1DD4">
      <w:pPr>
        <w:ind w:left="6652"/>
        <w:jc w:val="right"/>
        <w:rPr>
          <w:b/>
          <w:sz w:val="24"/>
          <w:szCs w:val="24"/>
        </w:rPr>
      </w:pPr>
    </w:p>
    <w:p w:rsidR="008119E8" w:rsidRDefault="008119E8" w:rsidP="001C1DD4">
      <w:pPr>
        <w:ind w:left="6652"/>
        <w:jc w:val="right"/>
        <w:rPr>
          <w:b/>
          <w:sz w:val="24"/>
          <w:szCs w:val="24"/>
        </w:rPr>
      </w:pPr>
    </w:p>
    <w:p w:rsidR="008119E8" w:rsidRDefault="008119E8" w:rsidP="001C1DD4">
      <w:pPr>
        <w:ind w:left="6652"/>
        <w:jc w:val="right"/>
        <w:rPr>
          <w:b/>
          <w:sz w:val="24"/>
          <w:szCs w:val="24"/>
        </w:rPr>
      </w:pPr>
      <w:bookmarkStart w:id="0" w:name="_GoBack"/>
      <w:bookmarkEnd w:id="0"/>
    </w:p>
    <w:p w:rsidR="008119E8" w:rsidRDefault="008119E8" w:rsidP="001C1DD4">
      <w:pPr>
        <w:ind w:left="6652"/>
        <w:jc w:val="right"/>
        <w:rPr>
          <w:b/>
          <w:sz w:val="24"/>
          <w:szCs w:val="24"/>
        </w:rPr>
      </w:pPr>
    </w:p>
    <w:p w:rsidR="008119E8" w:rsidRDefault="008119E8" w:rsidP="001C1DD4">
      <w:pPr>
        <w:ind w:left="6652"/>
        <w:jc w:val="right"/>
        <w:rPr>
          <w:b/>
          <w:sz w:val="24"/>
          <w:szCs w:val="24"/>
        </w:rPr>
      </w:pPr>
    </w:p>
    <w:p w:rsidR="005E1970" w:rsidRPr="009F12DF" w:rsidRDefault="005E1970" w:rsidP="005E1970">
      <w:pPr>
        <w:jc w:val="center"/>
        <w:rPr>
          <w:b/>
          <w:sz w:val="24"/>
          <w:szCs w:val="24"/>
        </w:rPr>
      </w:pPr>
      <w:r w:rsidRPr="009F12DF">
        <w:rPr>
          <w:b/>
          <w:sz w:val="24"/>
          <w:szCs w:val="24"/>
        </w:rPr>
        <w:t>ANNEXURE-I</w:t>
      </w:r>
    </w:p>
    <w:p w:rsidR="005E1970" w:rsidRPr="00961E66" w:rsidRDefault="005E1970" w:rsidP="005E1970">
      <w:pPr>
        <w:pStyle w:val="ListParagraph"/>
        <w:widowControl/>
        <w:numPr>
          <w:ilvl w:val="0"/>
          <w:numId w:val="5"/>
        </w:numPr>
        <w:suppressAutoHyphens/>
        <w:autoSpaceDE/>
        <w:autoSpaceDN/>
        <w:spacing w:after="200" w:line="276" w:lineRule="auto"/>
        <w:jc w:val="both"/>
        <w:rPr>
          <w:b/>
          <w:sz w:val="24"/>
          <w:szCs w:val="24"/>
        </w:rPr>
      </w:pPr>
      <w:r w:rsidRPr="00961E66">
        <w:rPr>
          <w:b/>
          <w:sz w:val="24"/>
          <w:szCs w:val="24"/>
        </w:rPr>
        <w:t>Instructions to the Principals</w:t>
      </w:r>
      <w:r>
        <w:rPr>
          <w:b/>
          <w:sz w:val="24"/>
          <w:szCs w:val="24"/>
        </w:rPr>
        <w:t xml:space="preserve"> to comply with Covid-19 pandemic: </w:t>
      </w:r>
    </w:p>
    <w:p w:rsidR="005E1970" w:rsidRPr="00961E66" w:rsidRDefault="005E1970" w:rsidP="005E1970">
      <w:pPr>
        <w:ind w:left="360"/>
        <w:jc w:val="both"/>
        <w:rPr>
          <w:sz w:val="24"/>
          <w:szCs w:val="24"/>
        </w:rPr>
      </w:pPr>
      <w:r w:rsidRPr="00961E66">
        <w:rPr>
          <w:sz w:val="24"/>
          <w:szCs w:val="24"/>
        </w:rPr>
        <w:t>The Principals of the colleges are informed to note the following advisory due to Covid-19 pandemic, while making preparations and conducting the semester examinations:</w:t>
      </w:r>
    </w:p>
    <w:p w:rsidR="005E1970" w:rsidRPr="009B260C" w:rsidRDefault="005E1970" w:rsidP="005E1970">
      <w:pPr>
        <w:pStyle w:val="ListParagraph"/>
        <w:widowControl/>
        <w:numPr>
          <w:ilvl w:val="0"/>
          <w:numId w:val="3"/>
        </w:numPr>
        <w:suppressAutoHyphens/>
        <w:autoSpaceDE/>
        <w:autoSpaceDN/>
        <w:spacing w:after="200" w:line="276" w:lineRule="auto"/>
        <w:jc w:val="both"/>
        <w:rPr>
          <w:sz w:val="24"/>
          <w:szCs w:val="24"/>
        </w:rPr>
      </w:pPr>
      <w:r w:rsidRPr="009B260C">
        <w:rPr>
          <w:sz w:val="24"/>
          <w:szCs w:val="24"/>
        </w:rPr>
        <w:t xml:space="preserve">All the students and staff members must wear masks while they are on the campus. </w:t>
      </w:r>
    </w:p>
    <w:p w:rsidR="005E1970" w:rsidRPr="009B260C" w:rsidRDefault="005E1970" w:rsidP="005E1970">
      <w:pPr>
        <w:pStyle w:val="ListParagraph"/>
        <w:widowControl/>
        <w:numPr>
          <w:ilvl w:val="0"/>
          <w:numId w:val="3"/>
        </w:numPr>
        <w:suppressAutoHyphens/>
        <w:autoSpaceDE/>
        <w:autoSpaceDN/>
        <w:spacing w:after="200" w:line="276" w:lineRule="auto"/>
        <w:jc w:val="both"/>
        <w:rPr>
          <w:sz w:val="24"/>
          <w:szCs w:val="24"/>
        </w:rPr>
      </w:pPr>
      <w:r w:rsidRPr="009B260C">
        <w:rPr>
          <w:sz w:val="24"/>
          <w:szCs w:val="24"/>
        </w:rPr>
        <w:t xml:space="preserve">Thermal scanning has to be carried out at the place of entry into the campus to all students and the staff. </w:t>
      </w:r>
    </w:p>
    <w:p w:rsidR="005E1970" w:rsidRPr="009B260C" w:rsidRDefault="005E1970" w:rsidP="005E1970">
      <w:pPr>
        <w:pStyle w:val="ListParagraph"/>
        <w:widowControl/>
        <w:numPr>
          <w:ilvl w:val="0"/>
          <w:numId w:val="3"/>
        </w:numPr>
        <w:suppressAutoHyphens/>
        <w:autoSpaceDE/>
        <w:autoSpaceDN/>
        <w:spacing w:after="200" w:line="276" w:lineRule="auto"/>
        <w:jc w:val="both"/>
        <w:rPr>
          <w:sz w:val="24"/>
          <w:szCs w:val="24"/>
        </w:rPr>
      </w:pPr>
      <w:r w:rsidRPr="009B260C">
        <w:rPr>
          <w:sz w:val="24"/>
          <w:szCs w:val="24"/>
        </w:rPr>
        <w:t xml:space="preserve">Sanitizers are to be provided at the entrance of the campus/building and the security on-duty must ensure that every staff member / student clean their hand with the liquid sanitizers. The security should allow those, who only wear masks. </w:t>
      </w:r>
    </w:p>
    <w:p w:rsidR="005E1970" w:rsidRPr="009B260C" w:rsidRDefault="005E1970" w:rsidP="005E1970">
      <w:pPr>
        <w:pStyle w:val="ListParagraph"/>
        <w:widowControl/>
        <w:numPr>
          <w:ilvl w:val="0"/>
          <w:numId w:val="3"/>
        </w:numPr>
        <w:suppressAutoHyphens/>
        <w:autoSpaceDE/>
        <w:autoSpaceDN/>
        <w:spacing w:after="200" w:line="276" w:lineRule="auto"/>
        <w:jc w:val="both"/>
        <w:rPr>
          <w:sz w:val="24"/>
          <w:szCs w:val="24"/>
        </w:rPr>
      </w:pPr>
      <w:r w:rsidRPr="009B260C">
        <w:rPr>
          <w:sz w:val="24"/>
          <w:szCs w:val="24"/>
        </w:rPr>
        <w:t xml:space="preserve">Social distancing measures must be implemented as per Government guidelines in current scenario of Covid-19 to ensure health and safety of the candidates at every place viz. inside the examination halls, places of common amenities like wash rooms and while walking on the roads in the campus. </w:t>
      </w:r>
    </w:p>
    <w:p w:rsidR="005E1970" w:rsidRPr="009B260C" w:rsidRDefault="005E1970" w:rsidP="005E1970">
      <w:pPr>
        <w:pStyle w:val="ListParagraph"/>
        <w:widowControl/>
        <w:numPr>
          <w:ilvl w:val="0"/>
          <w:numId w:val="3"/>
        </w:numPr>
        <w:suppressAutoHyphens/>
        <w:autoSpaceDE/>
        <w:autoSpaceDN/>
        <w:spacing w:after="200" w:line="276" w:lineRule="auto"/>
        <w:jc w:val="both"/>
        <w:rPr>
          <w:sz w:val="24"/>
          <w:szCs w:val="24"/>
        </w:rPr>
      </w:pPr>
      <w:r w:rsidRPr="009B260C">
        <w:rPr>
          <w:sz w:val="24"/>
          <w:szCs w:val="24"/>
        </w:rPr>
        <w:t xml:space="preserve">Appropriate measures need to be taken to maintain sufficient distancing while operating the college buses. </w:t>
      </w:r>
    </w:p>
    <w:p w:rsidR="005E1970" w:rsidRPr="009B260C" w:rsidRDefault="005E1970" w:rsidP="005E1970">
      <w:pPr>
        <w:pStyle w:val="ListParagraph"/>
        <w:widowControl/>
        <w:numPr>
          <w:ilvl w:val="0"/>
          <w:numId w:val="3"/>
        </w:numPr>
        <w:suppressAutoHyphens/>
        <w:autoSpaceDE/>
        <w:autoSpaceDN/>
        <w:spacing w:after="200" w:line="276" w:lineRule="auto"/>
        <w:jc w:val="both"/>
        <w:rPr>
          <w:sz w:val="24"/>
          <w:szCs w:val="24"/>
        </w:rPr>
      </w:pPr>
      <w:r w:rsidRPr="009B260C">
        <w:rPr>
          <w:sz w:val="24"/>
          <w:szCs w:val="24"/>
        </w:rPr>
        <w:t xml:space="preserve">All the examination halls and college buses are to be sanitized on regular basis. </w:t>
      </w:r>
    </w:p>
    <w:p w:rsidR="005E1970" w:rsidRPr="009B260C" w:rsidRDefault="005E1970" w:rsidP="005E1970">
      <w:pPr>
        <w:pStyle w:val="ListParagraph"/>
        <w:widowControl/>
        <w:numPr>
          <w:ilvl w:val="0"/>
          <w:numId w:val="3"/>
        </w:numPr>
        <w:suppressAutoHyphens/>
        <w:autoSpaceDE/>
        <w:autoSpaceDN/>
        <w:spacing w:after="200" w:line="276" w:lineRule="auto"/>
        <w:jc w:val="both"/>
        <w:rPr>
          <w:sz w:val="24"/>
          <w:szCs w:val="24"/>
        </w:rPr>
      </w:pPr>
      <w:r w:rsidRPr="009B260C">
        <w:rPr>
          <w:sz w:val="24"/>
          <w:szCs w:val="24"/>
        </w:rPr>
        <w:t xml:space="preserve">If any student falls sick, he/she should be kept in isolated place; proper care and appropriate first aid treatment must be rendered. </w:t>
      </w:r>
    </w:p>
    <w:p w:rsidR="005E1970" w:rsidRPr="009B260C" w:rsidRDefault="005E1970" w:rsidP="005E1970">
      <w:pPr>
        <w:pStyle w:val="ListParagraph"/>
        <w:widowControl/>
        <w:numPr>
          <w:ilvl w:val="0"/>
          <w:numId w:val="3"/>
        </w:numPr>
        <w:suppressAutoHyphens/>
        <w:autoSpaceDE/>
        <w:autoSpaceDN/>
        <w:spacing w:after="200" w:line="276" w:lineRule="auto"/>
        <w:jc w:val="both"/>
        <w:rPr>
          <w:sz w:val="24"/>
          <w:szCs w:val="24"/>
        </w:rPr>
      </w:pPr>
      <w:r w:rsidRPr="009B260C">
        <w:rPr>
          <w:sz w:val="24"/>
          <w:szCs w:val="24"/>
        </w:rPr>
        <w:t xml:space="preserve">It is advisable to maintain the same seating plans and seating places for the students who appear for all regular examinations (However this provision may not be feasible to supplementary examinations).  </w:t>
      </w:r>
    </w:p>
    <w:p w:rsidR="005E1970" w:rsidRPr="009B260C" w:rsidRDefault="005E1970" w:rsidP="005E1970">
      <w:pPr>
        <w:pStyle w:val="ListParagraph"/>
        <w:widowControl/>
        <w:numPr>
          <w:ilvl w:val="0"/>
          <w:numId w:val="3"/>
        </w:numPr>
        <w:suppressAutoHyphens/>
        <w:autoSpaceDE/>
        <w:autoSpaceDN/>
        <w:spacing w:after="200" w:line="276" w:lineRule="auto"/>
        <w:jc w:val="both"/>
        <w:rPr>
          <w:sz w:val="24"/>
          <w:szCs w:val="24"/>
        </w:rPr>
      </w:pPr>
      <w:r w:rsidRPr="009B260C">
        <w:rPr>
          <w:sz w:val="24"/>
          <w:szCs w:val="24"/>
        </w:rPr>
        <w:t xml:space="preserve">The examination hall seating arrangements should be such that, only one person per bench is to be allocated (students should be seated either left extreme place or right extreme place on the 3/4 </w:t>
      </w:r>
      <w:proofErr w:type="spellStart"/>
      <w:r w:rsidRPr="009B260C">
        <w:rPr>
          <w:sz w:val="24"/>
          <w:szCs w:val="24"/>
        </w:rPr>
        <w:t>seater</w:t>
      </w:r>
      <w:proofErr w:type="spellEnd"/>
      <w:r w:rsidRPr="009B260C">
        <w:rPr>
          <w:sz w:val="24"/>
          <w:szCs w:val="24"/>
        </w:rPr>
        <w:t xml:space="preserve"> bench) and in successive benches the seating may be arranged in zigzag manner, so that the students sitting on successive benches do not sit in one single row. </w:t>
      </w:r>
    </w:p>
    <w:p w:rsidR="005E1970" w:rsidRPr="009B260C" w:rsidRDefault="005E1970" w:rsidP="005E1970">
      <w:pPr>
        <w:pStyle w:val="ListParagraph"/>
        <w:widowControl/>
        <w:numPr>
          <w:ilvl w:val="0"/>
          <w:numId w:val="3"/>
        </w:numPr>
        <w:suppressAutoHyphens/>
        <w:autoSpaceDE/>
        <w:autoSpaceDN/>
        <w:spacing w:after="200" w:line="276" w:lineRule="auto"/>
        <w:jc w:val="both"/>
        <w:rPr>
          <w:sz w:val="24"/>
          <w:szCs w:val="24"/>
        </w:rPr>
      </w:pPr>
      <w:r w:rsidRPr="009B260C">
        <w:rPr>
          <w:sz w:val="24"/>
          <w:szCs w:val="24"/>
        </w:rPr>
        <w:t xml:space="preserve"> Each class room must be allocated to not more than half of the original allotment of students; </w:t>
      </w:r>
      <w:proofErr w:type="spellStart"/>
      <w:r w:rsidRPr="009B260C">
        <w:rPr>
          <w:sz w:val="24"/>
          <w:szCs w:val="24"/>
        </w:rPr>
        <w:t>ie</w:t>
      </w:r>
      <w:proofErr w:type="spellEnd"/>
      <w:r w:rsidRPr="009B260C">
        <w:rPr>
          <w:sz w:val="24"/>
          <w:szCs w:val="24"/>
        </w:rPr>
        <w:t xml:space="preserve"> a class room used for 24 students in the earlier semester exams, is to be used for not more than 12 students. </w:t>
      </w:r>
    </w:p>
    <w:p w:rsidR="005E1970" w:rsidRPr="009B260C" w:rsidRDefault="005E1970" w:rsidP="005E1970">
      <w:pPr>
        <w:pStyle w:val="ListParagraph"/>
        <w:widowControl/>
        <w:numPr>
          <w:ilvl w:val="0"/>
          <w:numId w:val="3"/>
        </w:numPr>
        <w:suppressAutoHyphens/>
        <w:autoSpaceDE/>
        <w:autoSpaceDN/>
        <w:spacing w:after="200" w:line="276" w:lineRule="auto"/>
        <w:rPr>
          <w:sz w:val="24"/>
          <w:szCs w:val="24"/>
        </w:rPr>
      </w:pPr>
      <w:r w:rsidRPr="009B260C">
        <w:rPr>
          <w:sz w:val="24"/>
          <w:szCs w:val="24"/>
        </w:rPr>
        <w:t xml:space="preserve">Students must be permitted to bring their own water bottles and hand sanitizers. Sharing of pens or any other stationary items among the students is strictly prohibited in the exam hall. </w:t>
      </w:r>
    </w:p>
    <w:p w:rsidR="005E1970" w:rsidRPr="00961E66" w:rsidRDefault="005E1970" w:rsidP="005E1970">
      <w:pPr>
        <w:pStyle w:val="ListParagraph"/>
        <w:widowControl/>
        <w:numPr>
          <w:ilvl w:val="0"/>
          <w:numId w:val="5"/>
        </w:numPr>
        <w:autoSpaceDE/>
        <w:autoSpaceDN/>
        <w:spacing w:after="160" w:line="259" w:lineRule="auto"/>
        <w:rPr>
          <w:b/>
          <w:sz w:val="24"/>
          <w:szCs w:val="24"/>
        </w:rPr>
      </w:pPr>
      <w:r w:rsidRPr="00961E66">
        <w:rPr>
          <w:sz w:val="24"/>
          <w:szCs w:val="24"/>
        </w:rPr>
        <w:br w:type="page"/>
      </w:r>
      <w:r w:rsidRPr="00961E66">
        <w:rPr>
          <w:b/>
          <w:sz w:val="24"/>
          <w:szCs w:val="24"/>
        </w:rPr>
        <w:lastRenderedPageBreak/>
        <w:t xml:space="preserve">Instructions to be followed in the examination hall </w:t>
      </w:r>
      <w:r>
        <w:rPr>
          <w:b/>
          <w:sz w:val="24"/>
          <w:szCs w:val="24"/>
        </w:rPr>
        <w:t xml:space="preserve">due to Covid-19 pandemic </w:t>
      </w:r>
      <w:r w:rsidRPr="00961E66">
        <w:rPr>
          <w:b/>
          <w:sz w:val="24"/>
          <w:szCs w:val="24"/>
        </w:rPr>
        <w:t>(by the invigilators):</w:t>
      </w:r>
    </w:p>
    <w:p w:rsidR="005E1970" w:rsidRPr="009B260C" w:rsidRDefault="005E1970" w:rsidP="005E1970">
      <w:pPr>
        <w:pStyle w:val="ListParagraph"/>
        <w:numPr>
          <w:ilvl w:val="0"/>
          <w:numId w:val="2"/>
        </w:numPr>
        <w:spacing w:after="240"/>
        <w:rPr>
          <w:sz w:val="24"/>
          <w:szCs w:val="24"/>
        </w:rPr>
      </w:pPr>
      <w:r w:rsidRPr="009B260C">
        <w:rPr>
          <w:sz w:val="24"/>
          <w:szCs w:val="24"/>
        </w:rPr>
        <w:t xml:space="preserve">The room invigilators should sign on all the answer student booklets immediately after entering the exam hall and before issuing the booklets to the respective students. </w:t>
      </w:r>
    </w:p>
    <w:p w:rsidR="005E1970" w:rsidRPr="009B260C" w:rsidRDefault="005E1970" w:rsidP="005E1970">
      <w:pPr>
        <w:pStyle w:val="ListParagraph"/>
        <w:numPr>
          <w:ilvl w:val="0"/>
          <w:numId w:val="2"/>
        </w:numPr>
        <w:spacing w:after="240"/>
        <w:rPr>
          <w:sz w:val="24"/>
          <w:szCs w:val="24"/>
        </w:rPr>
      </w:pPr>
      <w:r w:rsidRPr="009B260C">
        <w:rPr>
          <w:sz w:val="24"/>
          <w:szCs w:val="24"/>
        </w:rPr>
        <w:t xml:space="preserve">The student signature on the Nominal roll need not be taken; instead the invigilator should visit the seat of the student, verify the hall-ticket from a distance, check whether he/she signed on the front page of the answer booklet and ascertain whether he/she sits at the allotted place and put a right mark at the space allocated for student signature in the nominal rolls. </w:t>
      </w:r>
    </w:p>
    <w:p w:rsidR="005E1970" w:rsidRPr="009B260C" w:rsidRDefault="005E1970" w:rsidP="005E1970">
      <w:pPr>
        <w:pStyle w:val="ListParagraph"/>
        <w:numPr>
          <w:ilvl w:val="0"/>
          <w:numId w:val="2"/>
        </w:numPr>
        <w:spacing w:after="240"/>
        <w:rPr>
          <w:sz w:val="24"/>
          <w:szCs w:val="24"/>
        </w:rPr>
      </w:pPr>
      <w:r w:rsidRPr="009B260C">
        <w:rPr>
          <w:sz w:val="24"/>
          <w:szCs w:val="24"/>
        </w:rPr>
        <w:t xml:space="preserve">Students are permitted to bring their own water bottles and hand sanitizers. Sharing of pens or any other stationary items among the students is strictly prohibited in the exam hall. </w:t>
      </w:r>
    </w:p>
    <w:p w:rsidR="005E1970" w:rsidRDefault="005E1970" w:rsidP="009F12DF">
      <w:pPr>
        <w:pStyle w:val="ListParagraph"/>
        <w:numPr>
          <w:ilvl w:val="0"/>
          <w:numId w:val="2"/>
        </w:numPr>
        <w:spacing w:after="240"/>
        <w:rPr>
          <w:sz w:val="24"/>
          <w:szCs w:val="24"/>
        </w:rPr>
      </w:pPr>
      <w:r w:rsidRPr="009B260C">
        <w:rPr>
          <w:sz w:val="24"/>
          <w:szCs w:val="24"/>
        </w:rPr>
        <w:t>On completio</w:t>
      </w:r>
      <w:r>
        <w:rPr>
          <w:sz w:val="24"/>
          <w:szCs w:val="24"/>
        </w:rPr>
        <w:t>n of the exam, the students should</w:t>
      </w:r>
      <w:r w:rsidRPr="009B260C">
        <w:rPr>
          <w:sz w:val="24"/>
          <w:szCs w:val="24"/>
        </w:rPr>
        <w:t xml:space="preserve"> be permitted to move out in an orderly manner one candidate at a time. The students should not getup from their seats until advised by the invigilator. </w:t>
      </w:r>
    </w:p>
    <w:p w:rsidR="00295755" w:rsidRPr="009F12DF" w:rsidRDefault="00295755" w:rsidP="00295755">
      <w:pPr>
        <w:pStyle w:val="ListParagraph"/>
        <w:spacing w:after="240"/>
        <w:ind w:left="720"/>
        <w:rPr>
          <w:sz w:val="24"/>
          <w:szCs w:val="24"/>
        </w:rPr>
      </w:pPr>
    </w:p>
    <w:p w:rsidR="005E1970" w:rsidRPr="00A02E8E" w:rsidRDefault="005E1970" w:rsidP="005E1970">
      <w:pPr>
        <w:pStyle w:val="ListParagraph"/>
        <w:widowControl/>
        <w:numPr>
          <w:ilvl w:val="0"/>
          <w:numId w:val="5"/>
        </w:numPr>
        <w:suppressAutoHyphens/>
        <w:autoSpaceDE/>
        <w:autoSpaceDN/>
        <w:spacing w:after="200" w:line="276" w:lineRule="auto"/>
        <w:jc w:val="both"/>
        <w:rPr>
          <w:b/>
          <w:sz w:val="24"/>
          <w:szCs w:val="24"/>
        </w:rPr>
      </w:pPr>
      <w:r>
        <w:rPr>
          <w:b/>
          <w:sz w:val="24"/>
          <w:szCs w:val="24"/>
        </w:rPr>
        <w:t>General</w:t>
      </w:r>
      <w:r w:rsidRPr="00A02E8E">
        <w:rPr>
          <w:b/>
          <w:sz w:val="24"/>
          <w:szCs w:val="24"/>
        </w:rPr>
        <w:t xml:space="preserve"> guidelines </w:t>
      </w:r>
    </w:p>
    <w:p w:rsidR="005E1970" w:rsidRPr="009B260C" w:rsidRDefault="005E1970" w:rsidP="005E1970">
      <w:pPr>
        <w:ind w:firstLine="360"/>
        <w:jc w:val="both"/>
        <w:rPr>
          <w:sz w:val="24"/>
          <w:szCs w:val="24"/>
        </w:rPr>
      </w:pPr>
      <w:r w:rsidRPr="009B260C">
        <w:rPr>
          <w:sz w:val="24"/>
          <w:szCs w:val="24"/>
        </w:rPr>
        <w:t>With regard to the duration of exam and promotion to next year</w:t>
      </w:r>
      <w:r>
        <w:rPr>
          <w:sz w:val="24"/>
          <w:szCs w:val="24"/>
        </w:rPr>
        <w:t xml:space="preserve">, </w:t>
      </w:r>
      <w:r w:rsidRPr="009B260C">
        <w:rPr>
          <w:sz w:val="24"/>
          <w:szCs w:val="24"/>
        </w:rPr>
        <w:t xml:space="preserve">due to Covid-19 pandemic, following guidelines </w:t>
      </w:r>
      <w:r>
        <w:rPr>
          <w:sz w:val="24"/>
          <w:szCs w:val="24"/>
        </w:rPr>
        <w:t xml:space="preserve">may be noted </w:t>
      </w:r>
      <w:r w:rsidRPr="009B260C">
        <w:rPr>
          <w:sz w:val="24"/>
          <w:szCs w:val="24"/>
        </w:rPr>
        <w:t>in complian</w:t>
      </w:r>
      <w:r>
        <w:rPr>
          <w:sz w:val="24"/>
          <w:szCs w:val="24"/>
        </w:rPr>
        <w:t>ce of the UGC/TSSCHE guidelines:</w:t>
      </w:r>
    </w:p>
    <w:p w:rsidR="005E1970" w:rsidRDefault="005E1970" w:rsidP="005E1970">
      <w:pPr>
        <w:pStyle w:val="ListParagraph"/>
        <w:widowControl/>
        <w:numPr>
          <w:ilvl w:val="0"/>
          <w:numId w:val="4"/>
        </w:numPr>
        <w:suppressAutoHyphens/>
        <w:autoSpaceDE/>
        <w:autoSpaceDN/>
        <w:spacing w:after="200" w:line="276" w:lineRule="auto"/>
        <w:jc w:val="both"/>
        <w:rPr>
          <w:sz w:val="24"/>
          <w:szCs w:val="24"/>
        </w:rPr>
      </w:pPr>
      <w:r w:rsidRPr="009B260C">
        <w:rPr>
          <w:sz w:val="24"/>
          <w:szCs w:val="24"/>
        </w:rPr>
        <w:t xml:space="preserve">All the end-semester examinations shall be conducted for </w:t>
      </w:r>
      <w:proofErr w:type="gramStart"/>
      <w:r w:rsidRPr="009B260C">
        <w:rPr>
          <w:sz w:val="24"/>
          <w:szCs w:val="24"/>
        </w:rPr>
        <w:t>a duration</w:t>
      </w:r>
      <w:proofErr w:type="gramEnd"/>
      <w:r w:rsidRPr="009B260C">
        <w:rPr>
          <w:sz w:val="24"/>
          <w:szCs w:val="24"/>
        </w:rPr>
        <w:t xml:space="preserve"> of two hours. However the maximum marks of external exams shall remain the same. </w:t>
      </w:r>
      <w:r>
        <w:rPr>
          <w:sz w:val="24"/>
          <w:szCs w:val="24"/>
        </w:rPr>
        <w:t xml:space="preserve">The timings of semester examinations are 10:30AM to 12:30PM in the forenoon session and 2:30PM to 4:30PM in the afternoon session. The examinations of some branches shall be held in the forenoon session and other branches shall be held in the afternoon session. Please refer the detailed timetables for more details. </w:t>
      </w:r>
    </w:p>
    <w:p w:rsidR="005E1970" w:rsidRPr="009B260C" w:rsidRDefault="005E1970" w:rsidP="005E1970">
      <w:pPr>
        <w:pStyle w:val="ListParagraph"/>
        <w:widowControl/>
        <w:numPr>
          <w:ilvl w:val="0"/>
          <w:numId w:val="4"/>
        </w:numPr>
        <w:suppressAutoHyphens/>
        <w:autoSpaceDE/>
        <w:autoSpaceDN/>
        <w:spacing w:after="200" w:line="276" w:lineRule="auto"/>
        <w:jc w:val="both"/>
        <w:rPr>
          <w:sz w:val="24"/>
          <w:szCs w:val="24"/>
        </w:rPr>
      </w:pPr>
      <w:r>
        <w:rPr>
          <w:sz w:val="24"/>
          <w:szCs w:val="24"/>
        </w:rPr>
        <w:t xml:space="preserve">Due to the CET examinations, it is necessitated to conduct the semester examinations on two Sundays (20-09-2020 and 27-09-2020). </w:t>
      </w:r>
    </w:p>
    <w:p w:rsidR="005E1970" w:rsidRPr="009B260C" w:rsidRDefault="005E1970" w:rsidP="005E1970">
      <w:pPr>
        <w:pStyle w:val="ListParagraph"/>
        <w:widowControl/>
        <w:numPr>
          <w:ilvl w:val="0"/>
          <w:numId w:val="4"/>
        </w:numPr>
        <w:suppressAutoHyphens/>
        <w:autoSpaceDE/>
        <w:autoSpaceDN/>
        <w:spacing w:after="200" w:line="276" w:lineRule="auto"/>
        <w:jc w:val="both"/>
        <w:rPr>
          <w:sz w:val="24"/>
          <w:szCs w:val="24"/>
        </w:rPr>
      </w:pPr>
      <w:r w:rsidRPr="009B260C">
        <w:rPr>
          <w:sz w:val="24"/>
          <w:szCs w:val="24"/>
        </w:rPr>
        <w:t xml:space="preserve">The pattern of examination shall be “Five out of eight question pattern”. There shall be no compulsory section with short answer questions. The questions shall be </w:t>
      </w:r>
      <w:proofErr w:type="gramStart"/>
      <w:r w:rsidRPr="009B260C">
        <w:rPr>
          <w:sz w:val="24"/>
          <w:szCs w:val="24"/>
        </w:rPr>
        <w:t>set/moderated</w:t>
      </w:r>
      <w:proofErr w:type="gramEnd"/>
      <w:r w:rsidRPr="009B260C">
        <w:rPr>
          <w:sz w:val="24"/>
          <w:szCs w:val="24"/>
        </w:rPr>
        <w:t xml:space="preserve"> such that the students can comfortably answer each question within 20 minutes time. </w:t>
      </w:r>
    </w:p>
    <w:p w:rsidR="005E1970" w:rsidRPr="009B260C" w:rsidRDefault="005E1970" w:rsidP="005E1970">
      <w:pPr>
        <w:pStyle w:val="ListParagraph"/>
        <w:widowControl/>
        <w:numPr>
          <w:ilvl w:val="0"/>
          <w:numId w:val="4"/>
        </w:numPr>
        <w:suppressAutoHyphens/>
        <w:autoSpaceDE/>
        <w:autoSpaceDN/>
        <w:spacing w:after="200" w:line="276" w:lineRule="auto"/>
        <w:jc w:val="both"/>
        <w:rPr>
          <w:sz w:val="24"/>
          <w:szCs w:val="24"/>
        </w:rPr>
      </w:pPr>
      <w:r w:rsidRPr="009B260C">
        <w:rPr>
          <w:sz w:val="24"/>
          <w:szCs w:val="24"/>
        </w:rPr>
        <w:t xml:space="preserve">There shall be no credit based detentions for the academic year 2020-21. This relaxation is applicable to all the regular students as well as to all the students who detained in previous academic years (and not attending the classes) due to shortage of credits. </w:t>
      </w:r>
      <w:r>
        <w:rPr>
          <w:sz w:val="24"/>
          <w:szCs w:val="24"/>
        </w:rPr>
        <w:t xml:space="preserve">However every student has to pass the University exams for all the subjects whenever the exams are conducted to acquire the credits. </w:t>
      </w:r>
    </w:p>
    <w:p w:rsidR="005E1970" w:rsidRPr="009B260C" w:rsidRDefault="005E1970" w:rsidP="005E1970">
      <w:pPr>
        <w:pStyle w:val="ListParagraph"/>
        <w:widowControl/>
        <w:numPr>
          <w:ilvl w:val="0"/>
          <w:numId w:val="4"/>
        </w:numPr>
        <w:suppressAutoHyphens/>
        <w:autoSpaceDE/>
        <w:autoSpaceDN/>
        <w:spacing w:after="200" w:line="276" w:lineRule="auto"/>
        <w:jc w:val="both"/>
        <w:rPr>
          <w:sz w:val="24"/>
          <w:szCs w:val="24"/>
        </w:rPr>
      </w:pPr>
      <w:r w:rsidRPr="009B260C">
        <w:rPr>
          <w:sz w:val="24"/>
          <w:szCs w:val="24"/>
        </w:rPr>
        <w:t xml:space="preserve">The semester-end examinations shall be conducted at respective parent colleges only. There will be no shuffling of the students from Parent College to host college. However for the colleges which have applied for progressive closure and the colleges where the number of students enrolled for the examinations are less than a specified threshold, one of the nearby colleges shall be identified for their students to write the semester examinations. </w:t>
      </w:r>
    </w:p>
    <w:p w:rsidR="005E1970" w:rsidRPr="009B260C" w:rsidRDefault="005E1970" w:rsidP="005E1970">
      <w:pPr>
        <w:pStyle w:val="ListParagraph"/>
        <w:widowControl/>
        <w:numPr>
          <w:ilvl w:val="0"/>
          <w:numId w:val="4"/>
        </w:numPr>
        <w:suppressAutoHyphens/>
        <w:autoSpaceDE/>
        <w:autoSpaceDN/>
        <w:spacing w:after="200" w:line="276" w:lineRule="auto"/>
        <w:jc w:val="both"/>
        <w:rPr>
          <w:sz w:val="24"/>
          <w:szCs w:val="24"/>
        </w:rPr>
      </w:pPr>
      <w:r w:rsidRPr="009B260C">
        <w:rPr>
          <w:sz w:val="24"/>
          <w:szCs w:val="24"/>
        </w:rPr>
        <w:t xml:space="preserve">If any student is unable to attend the IV </w:t>
      </w:r>
      <w:proofErr w:type="spellStart"/>
      <w:r w:rsidRPr="009B260C">
        <w:rPr>
          <w:sz w:val="24"/>
          <w:szCs w:val="24"/>
        </w:rPr>
        <w:t>B.Tech</w:t>
      </w:r>
      <w:proofErr w:type="spellEnd"/>
      <w:r w:rsidRPr="009B260C">
        <w:rPr>
          <w:sz w:val="24"/>
          <w:szCs w:val="24"/>
        </w:rPr>
        <w:t xml:space="preserve">. / </w:t>
      </w:r>
      <w:proofErr w:type="spellStart"/>
      <w:r w:rsidRPr="009B260C">
        <w:rPr>
          <w:sz w:val="24"/>
          <w:szCs w:val="24"/>
        </w:rPr>
        <w:t>B.Pharm</w:t>
      </w:r>
      <w:proofErr w:type="spellEnd"/>
      <w:r w:rsidRPr="009B260C">
        <w:rPr>
          <w:sz w:val="24"/>
          <w:szCs w:val="24"/>
        </w:rPr>
        <w:t xml:space="preserve">. II semester exams due to mobility restrictions caused by corona pandemic, such students can appear for the advanced supply exams which shall be scheduled within two months after the conduct of regular </w:t>
      </w:r>
      <w:proofErr w:type="spellStart"/>
      <w:r w:rsidRPr="009B260C">
        <w:rPr>
          <w:sz w:val="24"/>
          <w:szCs w:val="24"/>
        </w:rPr>
        <w:t>B.Tech</w:t>
      </w:r>
      <w:proofErr w:type="spellEnd"/>
      <w:r w:rsidRPr="009B260C">
        <w:rPr>
          <w:sz w:val="24"/>
          <w:szCs w:val="24"/>
        </w:rPr>
        <w:t xml:space="preserve">. / </w:t>
      </w:r>
      <w:proofErr w:type="spellStart"/>
      <w:r w:rsidRPr="009B260C">
        <w:rPr>
          <w:sz w:val="24"/>
          <w:szCs w:val="24"/>
        </w:rPr>
        <w:t>B.Pharm</w:t>
      </w:r>
      <w:proofErr w:type="spellEnd"/>
      <w:r w:rsidRPr="009B260C">
        <w:rPr>
          <w:sz w:val="24"/>
          <w:szCs w:val="24"/>
        </w:rPr>
        <w:t xml:space="preserve">. II semester exams. It will be not treated as supplementary exams for those students who do not appear for even a single exam. </w:t>
      </w:r>
    </w:p>
    <w:p w:rsidR="005E1970" w:rsidRPr="009B260C" w:rsidRDefault="005E1970" w:rsidP="005E1970">
      <w:pPr>
        <w:pStyle w:val="ListParagraph"/>
        <w:jc w:val="both"/>
        <w:rPr>
          <w:sz w:val="24"/>
          <w:szCs w:val="24"/>
        </w:rPr>
      </w:pPr>
    </w:p>
    <w:p w:rsidR="005E1970" w:rsidRPr="009B260C" w:rsidRDefault="005E1970" w:rsidP="005E1970">
      <w:pPr>
        <w:pStyle w:val="ListParagraph"/>
        <w:jc w:val="both"/>
        <w:rPr>
          <w:sz w:val="24"/>
          <w:szCs w:val="24"/>
        </w:rPr>
      </w:pPr>
    </w:p>
    <w:p w:rsidR="005E1970" w:rsidRPr="009B260C" w:rsidRDefault="005E1970" w:rsidP="005E1970">
      <w:pPr>
        <w:rPr>
          <w:sz w:val="24"/>
          <w:szCs w:val="24"/>
        </w:rPr>
      </w:pPr>
    </w:p>
    <w:p w:rsidR="005E1970" w:rsidRPr="00E83C3E" w:rsidRDefault="005E1970" w:rsidP="001C1DD4">
      <w:pPr>
        <w:ind w:left="6652"/>
        <w:jc w:val="right"/>
        <w:rPr>
          <w:b/>
          <w:sz w:val="24"/>
          <w:szCs w:val="24"/>
        </w:rPr>
      </w:pPr>
    </w:p>
    <w:sectPr w:rsidR="005E1970" w:rsidRPr="00E83C3E" w:rsidSect="005F005F">
      <w:pgSz w:w="11910" w:h="16840"/>
      <w:pgMar w:top="540" w:right="360" w:bottom="280" w:left="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3B4B6CB1"/>
    <w:multiLevelType w:val="hybridMultilevel"/>
    <w:tmpl w:val="1CF43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F6DE9"/>
    <w:multiLevelType w:val="hybridMultilevel"/>
    <w:tmpl w:val="CABAB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74A59"/>
    <w:multiLevelType w:val="hybridMultilevel"/>
    <w:tmpl w:val="4CF48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356251"/>
    <w:rsid w:val="000018FC"/>
    <w:rsid w:val="000140DD"/>
    <w:rsid w:val="00036AC8"/>
    <w:rsid w:val="00080267"/>
    <w:rsid w:val="00080593"/>
    <w:rsid w:val="000F67B0"/>
    <w:rsid w:val="00111441"/>
    <w:rsid w:val="00136534"/>
    <w:rsid w:val="001C1DD4"/>
    <w:rsid w:val="001E4F85"/>
    <w:rsid w:val="00226F39"/>
    <w:rsid w:val="00230D7D"/>
    <w:rsid w:val="00246308"/>
    <w:rsid w:val="00263ECF"/>
    <w:rsid w:val="0027116E"/>
    <w:rsid w:val="00295755"/>
    <w:rsid w:val="00302F17"/>
    <w:rsid w:val="00356251"/>
    <w:rsid w:val="0036447A"/>
    <w:rsid w:val="00393DA6"/>
    <w:rsid w:val="003A1230"/>
    <w:rsid w:val="003A5DEA"/>
    <w:rsid w:val="003B376A"/>
    <w:rsid w:val="003E48FE"/>
    <w:rsid w:val="004D1F47"/>
    <w:rsid w:val="00551B32"/>
    <w:rsid w:val="00574CF6"/>
    <w:rsid w:val="005A2F4A"/>
    <w:rsid w:val="005B4C55"/>
    <w:rsid w:val="005C5A53"/>
    <w:rsid w:val="005E1970"/>
    <w:rsid w:val="005F005F"/>
    <w:rsid w:val="00626DFA"/>
    <w:rsid w:val="007401C3"/>
    <w:rsid w:val="00743F5E"/>
    <w:rsid w:val="007953CD"/>
    <w:rsid w:val="008029DE"/>
    <w:rsid w:val="008119E8"/>
    <w:rsid w:val="00822434"/>
    <w:rsid w:val="00824B5E"/>
    <w:rsid w:val="0086684A"/>
    <w:rsid w:val="00897488"/>
    <w:rsid w:val="00953A67"/>
    <w:rsid w:val="00957D15"/>
    <w:rsid w:val="009660CB"/>
    <w:rsid w:val="00973611"/>
    <w:rsid w:val="00995FF7"/>
    <w:rsid w:val="009A5C7E"/>
    <w:rsid w:val="009C7500"/>
    <w:rsid w:val="009F12DF"/>
    <w:rsid w:val="00A16B20"/>
    <w:rsid w:val="00AE3DB8"/>
    <w:rsid w:val="00AE5A6C"/>
    <w:rsid w:val="00AF2415"/>
    <w:rsid w:val="00B2294C"/>
    <w:rsid w:val="00B708DE"/>
    <w:rsid w:val="00B77529"/>
    <w:rsid w:val="00BC1F8E"/>
    <w:rsid w:val="00BD7E91"/>
    <w:rsid w:val="00C56C5A"/>
    <w:rsid w:val="00C73A74"/>
    <w:rsid w:val="00C96A8D"/>
    <w:rsid w:val="00D115CA"/>
    <w:rsid w:val="00D13576"/>
    <w:rsid w:val="00D31999"/>
    <w:rsid w:val="00D86AC2"/>
    <w:rsid w:val="00D8765C"/>
    <w:rsid w:val="00E65DFC"/>
    <w:rsid w:val="00E668AD"/>
    <w:rsid w:val="00E83C3E"/>
    <w:rsid w:val="00E8604B"/>
    <w:rsid w:val="00E94B23"/>
    <w:rsid w:val="00EB617F"/>
    <w:rsid w:val="00EE0E24"/>
    <w:rsid w:val="00FA6CEF"/>
    <w:rsid w:val="00FB3CBE"/>
    <w:rsid w:val="00FD702A"/>
    <w:rsid w:val="00FD7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6251"/>
    <w:rPr>
      <w:rFonts w:ascii="Times New Roman" w:eastAsia="Times New Roman" w:hAnsi="Times New Roman" w:cs="Times New Roman"/>
      <w:lang w:bidi="en-US"/>
    </w:rPr>
  </w:style>
  <w:style w:type="paragraph" w:styleId="Heading1">
    <w:name w:val="heading 1"/>
    <w:basedOn w:val="Normal"/>
    <w:link w:val="Heading1Char"/>
    <w:uiPriority w:val="1"/>
    <w:qFormat/>
    <w:rsid w:val="00356251"/>
    <w:pPr>
      <w:ind w:left="2569" w:right="2394"/>
      <w:jc w:val="center"/>
      <w:outlineLvl w:val="0"/>
    </w:pPr>
    <w:rPr>
      <w:b/>
      <w:bCs/>
      <w:sz w:val="36"/>
      <w:szCs w:val="36"/>
    </w:rPr>
  </w:style>
  <w:style w:type="paragraph" w:styleId="Heading2">
    <w:name w:val="heading 2"/>
    <w:basedOn w:val="Normal"/>
    <w:uiPriority w:val="1"/>
    <w:qFormat/>
    <w:rsid w:val="00356251"/>
    <w:pPr>
      <w:ind w:left="2571"/>
      <w:outlineLvl w:val="1"/>
    </w:pPr>
    <w:rPr>
      <w:b/>
      <w:bCs/>
      <w:sz w:val="28"/>
      <w:szCs w:val="28"/>
    </w:rPr>
  </w:style>
  <w:style w:type="paragraph" w:styleId="Heading3">
    <w:name w:val="heading 3"/>
    <w:basedOn w:val="Normal"/>
    <w:uiPriority w:val="1"/>
    <w:qFormat/>
    <w:rsid w:val="00356251"/>
    <w:pPr>
      <w:ind w:left="83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6251"/>
    <w:rPr>
      <w:sz w:val="24"/>
      <w:szCs w:val="24"/>
    </w:rPr>
  </w:style>
  <w:style w:type="paragraph" w:styleId="ListParagraph">
    <w:name w:val="List Paragraph"/>
    <w:basedOn w:val="Normal"/>
    <w:uiPriority w:val="1"/>
    <w:qFormat/>
    <w:rsid w:val="00356251"/>
  </w:style>
  <w:style w:type="paragraph" w:customStyle="1" w:styleId="TableParagraph">
    <w:name w:val="Table Paragraph"/>
    <w:basedOn w:val="Normal"/>
    <w:uiPriority w:val="1"/>
    <w:qFormat/>
    <w:rsid w:val="00356251"/>
    <w:pPr>
      <w:ind w:left="105"/>
    </w:pPr>
  </w:style>
  <w:style w:type="paragraph" w:styleId="BalloonText">
    <w:name w:val="Balloon Text"/>
    <w:basedOn w:val="Normal"/>
    <w:link w:val="BalloonTextChar"/>
    <w:uiPriority w:val="99"/>
    <w:semiHidden/>
    <w:unhideWhenUsed/>
    <w:rsid w:val="0027116E"/>
    <w:rPr>
      <w:rFonts w:ascii="Tahoma" w:hAnsi="Tahoma" w:cs="Tahoma"/>
      <w:sz w:val="16"/>
      <w:szCs w:val="16"/>
    </w:rPr>
  </w:style>
  <w:style w:type="character" w:customStyle="1" w:styleId="BalloonTextChar">
    <w:name w:val="Balloon Text Char"/>
    <w:basedOn w:val="DefaultParagraphFont"/>
    <w:link w:val="BalloonText"/>
    <w:uiPriority w:val="99"/>
    <w:semiHidden/>
    <w:rsid w:val="0027116E"/>
    <w:rPr>
      <w:rFonts w:ascii="Tahoma" w:eastAsia="Times New Roman" w:hAnsi="Tahoma" w:cs="Tahoma"/>
      <w:sz w:val="16"/>
      <w:szCs w:val="16"/>
      <w:lang w:bidi="en-US"/>
    </w:rPr>
  </w:style>
  <w:style w:type="character" w:customStyle="1" w:styleId="Heading1Char">
    <w:name w:val="Heading 1 Char"/>
    <w:basedOn w:val="DefaultParagraphFont"/>
    <w:link w:val="Heading1"/>
    <w:uiPriority w:val="1"/>
    <w:rsid w:val="00D31999"/>
    <w:rPr>
      <w:rFonts w:ascii="Times New Roman" w:eastAsia="Times New Roman" w:hAnsi="Times New Roman" w:cs="Times New Roman"/>
      <w:b/>
      <w:bCs/>
      <w:sz w:val="36"/>
      <w:szCs w:val="36"/>
      <w:lang w:bidi="en-US"/>
    </w:rPr>
  </w:style>
  <w:style w:type="character" w:customStyle="1" w:styleId="BodyTextChar">
    <w:name w:val="Body Text Char"/>
    <w:basedOn w:val="DefaultParagraphFont"/>
    <w:link w:val="BodyText"/>
    <w:uiPriority w:val="1"/>
    <w:rsid w:val="00D31999"/>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1097478178">
      <w:bodyDiv w:val="1"/>
      <w:marLeft w:val="0"/>
      <w:marRight w:val="0"/>
      <w:marTop w:val="0"/>
      <w:marBottom w:val="0"/>
      <w:divBdr>
        <w:top w:val="none" w:sz="0" w:space="0" w:color="auto"/>
        <w:left w:val="none" w:sz="0" w:space="0" w:color="auto"/>
        <w:bottom w:val="none" w:sz="0" w:space="0" w:color="auto"/>
        <w:right w:val="none" w:sz="0" w:space="0" w:color="auto"/>
      </w:divBdr>
    </w:div>
    <w:div w:id="126788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dejntuh@jntuh.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ntuh.ac.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9E40-983A-467E-A629-45CE1683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LAB</cp:lastModifiedBy>
  <cp:revision>2</cp:revision>
  <dcterms:created xsi:type="dcterms:W3CDTF">2020-09-14T06:35:00Z</dcterms:created>
  <dcterms:modified xsi:type="dcterms:W3CDTF">2020-09-14T06:35:00Z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for Microsoft 365</vt:lpwstr>
  </property>
  <property fmtid="{D5CDD505-2E9C-101B-9397-08002B2CF9AE}" pid="4" name="LastSaved">
    <vt:filetime>2020-08-29T00:00:00Z</vt:filetime>
  </property>
</Properties>
</file>